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9E" w:rsidRPr="00A57B9E" w:rsidRDefault="00A57B9E" w:rsidP="00A57B9E">
      <w:pPr>
        <w:spacing w:before="1000" w:after="0" w:line="408" w:lineRule="auto"/>
        <w:jc w:val="center"/>
        <w:rPr>
          <w:sz w:val="36"/>
          <w:szCs w:val="36"/>
          <w:lang w:val="ru-RU"/>
        </w:rPr>
      </w:pPr>
      <w:bookmarkStart w:id="0" w:name="block-16860538"/>
      <w:bookmarkStart w:id="1" w:name="block-15336397"/>
      <w:r>
        <w:rPr>
          <w:noProof/>
          <w:lang w:val="ru-RU" w:eastAsia="ru-RU"/>
        </w:rPr>
        <w:drawing>
          <wp:inline distT="0" distB="0" distL="0" distR="0">
            <wp:extent cx="664845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3181350"/>
                    </a:xfrm>
                    <a:prstGeom prst="rect">
                      <a:avLst/>
                    </a:prstGeom>
                    <a:noFill/>
                    <a:ln>
                      <a:noFill/>
                    </a:ln>
                  </pic:spPr>
                </pic:pic>
              </a:graphicData>
            </a:graphic>
          </wp:inline>
        </w:drawing>
      </w:r>
      <w:r w:rsidRPr="00A57B9E">
        <w:rPr>
          <w:rFonts w:ascii="Times New Roman" w:hAnsi="Times New Roman"/>
          <w:b/>
          <w:color w:val="000000"/>
          <w:sz w:val="36"/>
          <w:szCs w:val="36"/>
          <w:lang w:val="ru-RU"/>
        </w:rPr>
        <w:t>РАБОЧАЯ ПРОГРАММА</w:t>
      </w:r>
    </w:p>
    <w:p w:rsidR="00142C8D" w:rsidRDefault="00142C8D" w:rsidP="00142C8D">
      <w:pPr>
        <w:spacing w:before="240" w:after="0" w:line="240" w:lineRule="auto"/>
        <w:jc w:val="center"/>
        <w:rPr>
          <w:rFonts w:ascii="Times New Roman" w:hAnsi="Times New Roman"/>
          <w:b/>
          <w:color w:val="000000"/>
          <w:sz w:val="36"/>
          <w:szCs w:val="36"/>
          <w:lang w:val="ru-RU"/>
        </w:rPr>
      </w:pPr>
      <w:r w:rsidRPr="00015E2E">
        <w:rPr>
          <w:rFonts w:ascii="Times New Roman" w:hAnsi="Times New Roman"/>
          <w:b/>
          <w:color w:val="000000"/>
          <w:sz w:val="36"/>
          <w:szCs w:val="36"/>
          <w:lang w:val="ru-RU"/>
        </w:rPr>
        <w:t>учебного предмета «</w:t>
      </w:r>
      <w:r>
        <w:rPr>
          <w:rFonts w:ascii="Times New Roman" w:hAnsi="Times New Roman"/>
          <w:b/>
          <w:color w:val="000000"/>
          <w:sz w:val="36"/>
          <w:szCs w:val="36"/>
          <w:lang w:val="ru-RU"/>
        </w:rPr>
        <w:t>Физическая культура</w:t>
      </w:r>
      <w:r w:rsidRPr="00015E2E">
        <w:rPr>
          <w:rFonts w:ascii="Times New Roman" w:hAnsi="Times New Roman"/>
          <w:b/>
          <w:color w:val="000000"/>
          <w:sz w:val="36"/>
          <w:szCs w:val="36"/>
          <w:lang w:val="ru-RU"/>
        </w:rPr>
        <w:t>»</w:t>
      </w:r>
    </w:p>
    <w:p w:rsidR="00142C8D" w:rsidRPr="00A205D4" w:rsidRDefault="00142C8D" w:rsidP="00142C8D">
      <w:pPr>
        <w:spacing w:before="480" w:after="0" w:line="240" w:lineRule="auto"/>
        <w:jc w:val="center"/>
        <w:rPr>
          <w:lang w:val="ru-RU"/>
        </w:rPr>
      </w:pPr>
      <w:r w:rsidRPr="00A205D4">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4732F0">
        <w:rPr>
          <w:rFonts w:ascii="Times New Roman" w:hAnsi="Times New Roman"/>
          <w:color w:val="000000"/>
          <w:sz w:val="28"/>
          <w:lang w:val="ru-RU"/>
        </w:rPr>
        <w:t>-9</w:t>
      </w:r>
      <w:r w:rsidRPr="00A205D4">
        <w:rPr>
          <w:rFonts w:ascii="Times New Roman" w:hAnsi="Times New Roman"/>
          <w:color w:val="000000"/>
          <w:sz w:val="28"/>
          <w:lang w:val="ru-RU"/>
        </w:rPr>
        <w:t xml:space="preserve"> классов </w:t>
      </w:r>
    </w:p>
    <w:p w:rsidR="008635AD" w:rsidRDefault="00142C8D" w:rsidP="00A57B9E">
      <w:pPr>
        <w:spacing w:before="6360" w:after="0" w:line="240" w:lineRule="auto"/>
        <w:jc w:val="center"/>
        <w:rPr>
          <w:rFonts w:ascii="Times New Roman" w:hAnsi="Times New Roman" w:cs="Times New Roman"/>
          <w:b/>
          <w:color w:val="000000"/>
          <w:sz w:val="24"/>
          <w:szCs w:val="24"/>
          <w:lang w:val="ru-RU"/>
        </w:rPr>
      </w:pPr>
      <w:r>
        <w:rPr>
          <w:rFonts w:ascii="Times New Roman" w:hAnsi="Times New Roman"/>
          <w:color w:val="000000"/>
          <w:sz w:val="28"/>
          <w:lang w:val="ru-RU"/>
        </w:rPr>
        <w:t>2023</w:t>
      </w:r>
      <w:bookmarkStart w:id="2" w:name="_GoBack"/>
      <w:bookmarkEnd w:id="0"/>
      <w:bookmarkEnd w:id="2"/>
      <w:r w:rsidR="008635AD">
        <w:rPr>
          <w:rFonts w:ascii="Times New Roman" w:hAnsi="Times New Roman" w:cs="Times New Roman"/>
          <w:b/>
          <w:color w:val="000000"/>
          <w:sz w:val="24"/>
          <w:szCs w:val="24"/>
          <w:lang w:val="ru-RU"/>
        </w:rPr>
        <w:br w:type="page"/>
      </w:r>
    </w:p>
    <w:p w:rsidR="00FB101F" w:rsidRPr="008635AD" w:rsidRDefault="008635AD" w:rsidP="00982480">
      <w:pPr>
        <w:spacing w:after="120" w:line="264" w:lineRule="auto"/>
        <w:jc w:val="both"/>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lastRenderedPageBreak/>
        <w:t>ПОЯСНИТЕЛЬНАЯ ЗАПИСКА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w:t>
      </w:r>
      <w:r w:rsidRPr="008635AD">
        <w:rPr>
          <w:rFonts w:ascii="Times New Roman" w:hAnsi="Times New Roman" w:cs="Times New Roman"/>
          <w:color w:val="000000"/>
          <w:sz w:val="24"/>
          <w:szCs w:val="24"/>
          <w:lang w:val="ru-RU"/>
        </w:rPr>
        <w:lastRenderedPageBreak/>
        <w:t>представляется системой модулей, которые входят структурными компонентами в раздел «Физическое совершенствование».</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w:t>
      </w:r>
      <w:r>
        <w:rPr>
          <w:rFonts w:ascii="Times New Roman" w:hAnsi="Times New Roman" w:cs="Times New Roman"/>
          <w:color w:val="000000"/>
          <w:sz w:val="24"/>
          <w:szCs w:val="24"/>
          <w:lang w:val="ru-RU"/>
        </w:rPr>
        <w:t xml:space="preserve"> спортивные игры</w:t>
      </w:r>
      <w:r w:rsidRPr="008635AD">
        <w:rPr>
          <w:rFonts w:ascii="Times New Roman" w:hAnsi="Times New Roman" w:cs="Times New Roman"/>
          <w:color w:val="000000"/>
          <w:sz w:val="24"/>
          <w:szCs w:val="24"/>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B101F" w:rsidRPr="008635AD" w:rsidRDefault="008635AD">
      <w:pPr>
        <w:spacing w:after="0"/>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B101F" w:rsidRPr="008635AD" w:rsidRDefault="008635AD">
      <w:pPr>
        <w:spacing w:after="0"/>
        <w:ind w:firstLine="600"/>
        <w:jc w:val="both"/>
        <w:rPr>
          <w:rFonts w:ascii="Times New Roman" w:hAnsi="Times New Roman" w:cs="Times New Roman"/>
          <w:sz w:val="24"/>
          <w:szCs w:val="24"/>
          <w:lang w:val="ru-RU"/>
        </w:rPr>
      </w:pPr>
      <w:bookmarkStart w:id="3" w:name="10bad217-7d99-408e-b09f-86f4333d94ae"/>
      <w:r w:rsidRPr="008635AD">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w:t>
      </w:r>
      <w:r w:rsidR="00F92794">
        <w:rPr>
          <w:rFonts w:ascii="Times New Roman" w:hAnsi="Times New Roman" w:cs="Times New Roman"/>
          <w:color w:val="000000"/>
          <w:sz w:val="24"/>
          <w:szCs w:val="24"/>
          <w:lang w:val="ru-RU"/>
        </w:rPr>
        <w:t>овного общего образования, – 340 часов: в 5 классе – 68 часов (2</w:t>
      </w:r>
      <w:r w:rsidRPr="008635AD">
        <w:rPr>
          <w:rFonts w:ascii="Times New Roman" w:hAnsi="Times New Roman" w:cs="Times New Roman"/>
          <w:color w:val="000000"/>
          <w:sz w:val="24"/>
          <w:szCs w:val="24"/>
          <w:lang w:val="ru-RU"/>
        </w:rPr>
        <w:t xml:space="preserve"> часа в неделю), в 6 классе – </w:t>
      </w:r>
      <w:r w:rsidR="00F92794">
        <w:rPr>
          <w:rFonts w:ascii="Times New Roman" w:hAnsi="Times New Roman" w:cs="Times New Roman"/>
          <w:color w:val="000000"/>
          <w:sz w:val="24"/>
          <w:szCs w:val="24"/>
          <w:lang w:val="ru-RU"/>
        </w:rPr>
        <w:t>68 часов (2</w:t>
      </w:r>
      <w:r w:rsidR="00F92794" w:rsidRPr="008635AD">
        <w:rPr>
          <w:rFonts w:ascii="Times New Roman" w:hAnsi="Times New Roman" w:cs="Times New Roman"/>
          <w:color w:val="000000"/>
          <w:sz w:val="24"/>
          <w:szCs w:val="24"/>
          <w:lang w:val="ru-RU"/>
        </w:rPr>
        <w:t xml:space="preserve"> часа в неделю</w:t>
      </w:r>
      <w:r w:rsidRPr="008635AD">
        <w:rPr>
          <w:rFonts w:ascii="Times New Roman" w:hAnsi="Times New Roman" w:cs="Times New Roman"/>
          <w:color w:val="000000"/>
          <w:sz w:val="24"/>
          <w:szCs w:val="24"/>
          <w:lang w:val="ru-RU"/>
        </w:rPr>
        <w:t xml:space="preserve">), в 7 классе – </w:t>
      </w:r>
      <w:r w:rsidR="00F92794">
        <w:rPr>
          <w:rFonts w:ascii="Times New Roman" w:hAnsi="Times New Roman" w:cs="Times New Roman"/>
          <w:color w:val="000000"/>
          <w:sz w:val="24"/>
          <w:szCs w:val="24"/>
          <w:lang w:val="ru-RU"/>
        </w:rPr>
        <w:t>68 часов (2</w:t>
      </w:r>
      <w:r w:rsidR="00F92794" w:rsidRPr="008635AD">
        <w:rPr>
          <w:rFonts w:ascii="Times New Roman" w:hAnsi="Times New Roman" w:cs="Times New Roman"/>
          <w:color w:val="000000"/>
          <w:sz w:val="24"/>
          <w:szCs w:val="24"/>
          <w:lang w:val="ru-RU"/>
        </w:rPr>
        <w:t xml:space="preserve"> часа в неделю</w:t>
      </w:r>
      <w:r w:rsidRPr="008635AD">
        <w:rPr>
          <w:rFonts w:ascii="Times New Roman" w:hAnsi="Times New Roman" w:cs="Times New Roman"/>
          <w:color w:val="000000"/>
          <w:sz w:val="24"/>
          <w:szCs w:val="24"/>
          <w:lang w:val="ru-RU"/>
        </w:rPr>
        <w:t xml:space="preserve">), в 8 классе – </w:t>
      </w:r>
      <w:r w:rsidR="00F92794">
        <w:rPr>
          <w:rFonts w:ascii="Times New Roman" w:hAnsi="Times New Roman" w:cs="Times New Roman"/>
          <w:color w:val="000000"/>
          <w:sz w:val="24"/>
          <w:szCs w:val="24"/>
          <w:lang w:val="ru-RU"/>
        </w:rPr>
        <w:t>68 часов (2</w:t>
      </w:r>
      <w:r w:rsidR="00F92794" w:rsidRPr="008635AD">
        <w:rPr>
          <w:rFonts w:ascii="Times New Roman" w:hAnsi="Times New Roman" w:cs="Times New Roman"/>
          <w:color w:val="000000"/>
          <w:sz w:val="24"/>
          <w:szCs w:val="24"/>
          <w:lang w:val="ru-RU"/>
        </w:rPr>
        <w:t xml:space="preserve"> часа в неделю</w:t>
      </w:r>
      <w:r w:rsidRPr="008635AD">
        <w:rPr>
          <w:rFonts w:ascii="Times New Roman" w:hAnsi="Times New Roman" w:cs="Times New Roman"/>
          <w:color w:val="000000"/>
          <w:sz w:val="24"/>
          <w:szCs w:val="24"/>
          <w:lang w:val="ru-RU"/>
        </w:rPr>
        <w:t xml:space="preserve">), в 9 классе – </w:t>
      </w:r>
      <w:r w:rsidR="00F92794">
        <w:rPr>
          <w:rFonts w:ascii="Times New Roman" w:hAnsi="Times New Roman" w:cs="Times New Roman"/>
          <w:color w:val="000000"/>
          <w:sz w:val="24"/>
          <w:szCs w:val="24"/>
          <w:lang w:val="ru-RU"/>
        </w:rPr>
        <w:t>68 часов (2</w:t>
      </w:r>
      <w:r w:rsidR="00F92794" w:rsidRPr="008635AD">
        <w:rPr>
          <w:rFonts w:ascii="Times New Roman" w:hAnsi="Times New Roman" w:cs="Times New Roman"/>
          <w:color w:val="000000"/>
          <w:sz w:val="24"/>
          <w:szCs w:val="24"/>
          <w:lang w:val="ru-RU"/>
        </w:rPr>
        <w:t xml:space="preserve"> часа в неделю</w:t>
      </w:r>
      <w:r w:rsidRPr="008635AD">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3"/>
    </w:p>
    <w:p w:rsidR="008635AD" w:rsidRDefault="008635AD" w:rsidP="00982480">
      <w:pPr>
        <w:spacing w:before="240" w:after="120" w:line="264" w:lineRule="auto"/>
        <w:ind w:left="119"/>
        <w:jc w:val="both"/>
        <w:rPr>
          <w:rFonts w:ascii="Times New Roman" w:hAnsi="Times New Roman" w:cs="Times New Roman"/>
          <w:b/>
          <w:color w:val="000000"/>
          <w:sz w:val="24"/>
          <w:szCs w:val="24"/>
          <w:lang w:val="ru-RU"/>
        </w:rPr>
      </w:pPr>
      <w:bookmarkStart w:id="4" w:name="block-15336392"/>
      <w:bookmarkEnd w:id="1"/>
      <w:r w:rsidRPr="008635AD">
        <w:rPr>
          <w:rFonts w:ascii="Times New Roman" w:hAnsi="Times New Roman" w:cs="Times New Roman"/>
          <w:b/>
          <w:color w:val="000000"/>
          <w:sz w:val="24"/>
          <w:szCs w:val="24"/>
          <w:lang w:val="ru-RU"/>
        </w:rPr>
        <w:t>СОДЕРЖАНИЕ УЧЕБНОГО ПРЕДМЕТА</w:t>
      </w:r>
      <w:bookmarkStart w:id="5" w:name="_Toc137567697"/>
      <w:bookmarkEnd w:id="5"/>
    </w:p>
    <w:p w:rsidR="00FB101F" w:rsidRPr="008635AD" w:rsidRDefault="008635AD" w:rsidP="008635AD">
      <w:pPr>
        <w:spacing w:after="0" w:line="264" w:lineRule="auto"/>
        <w:ind w:left="120"/>
        <w:jc w:val="both"/>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5 КЛАСС</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Знан</w:t>
      </w:r>
      <w:r w:rsidR="00F92794">
        <w:rPr>
          <w:rFonts w:ascii="Times New Roman" w:hAnsi="Times New Roman" w:cs="Times New Roman"/>
          <w:b/>
          <w:i/>
          <w:color w:val="000000"/>
          <w:sz w:val="24"/>
          <w:szCs w:val="24"/>
          <w:lang w:val="ru-RU"/>
        </w:rPr>
        <w:t>ия о физической культуре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Спосо</w:t>
      </w:r>
      <w:r w:rsidR="00F92794">
        <w:rPr>
          <w:rFonts w:ascii="Times New Roman" w:hAnsi="Times New Roman" w:cs="Times New Roman"/>
          <w:b/>
          <w:i/>
          <w:color w:val="000000"/>
          <w:sz w:val="24"/>
          <w:szCs w:val="24"/>
          <w:lang w:val="ru-RU"/>
        </w:rPr>
        <w:t>бы самостоятельной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Оценивание состояния организма в покое и после физической нагрузки в процессе самостоятельных занятий физической культуры и спортом.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Составление дневника физической культуры.</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Физическое совершенствование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Физкультурно-оздоровительная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Спортивно-оздоровительная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w:t>
      </w:r>
      <w:r>
        <w:rPr>
          <w:rFonts w:ascii="Times New Roman" w:hAnsi="Times New Roman" w:cs="Times New Roman"/>
          <w:color w:val="000000"/>
          <w:sz w:val="24"/>
          <w:szCs w:val="24"/>
          <w:lang w:val="ru-RU"/>
        </w:rPr>
        <w:t>ий, упражнений лёгкой атлетики</w:t>
      </w:r>
      <w:r w:rsidRPr="008635AD">
        <w:rPr>
          <w:rFonts w:ascii="Times New Roman" w:hAnsi="Times New Roman" w:cs="Times New Roman"/>
          <w:color w:val="000000"/>
          <w:sz w:val="24"/>
          <w:szCs w:val="24"/>
          <w:lang w:val="ru-RU"/>
        </w:rPr>
        <w:t>, технических действий спортивных игр.</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101F" w:rsidRPr="008635AD" w:rsidRDefault="008635AD" w:rsidP="00F92794">
      <w:pPr>
        <w:spacing w:before="120" w:after="0"/>
        <w:rPr>
          <w:rFonts w:ascii="Times New Roman" w:hAnsi="Times New Roman" w:cs="Times New Roman"/>
          <w:sz w:val="24"/>
          <w:szCs w:val="24"/>
          <w:lang w:val="ru-RU"/>
        </w:rPr>
      </w:pPr>
      <w:bookmarkStart w:id="6" w:name="_Toc137567698"/>
      <w:bookmarkEnd w:id="6"/>
      <w:r w:rsidRPr="008635AD">
        <w:rPr>
          <w:rFonts w:ascii="Times New Roman" w:hAnsi="Times New Roman" w:cs="Times New Roman"/>
          <w:b/>
          <w:color w:val="000000"/>
          <w:sz w:val="24"/>
          <w:szCs w:val="24"/>
          <w:lang w:val="ru-RU"/>
        </w:rPr>
        <w:t>6 КЛАСС</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Знания о физической культуре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w:t>
      </w:r>
      <w:r w:rsidRPr="008635AD">
        <w:rPr>
          <w:rFonts w:ascii="Times New Roman" w:hAnsi="Times New Roman" w:cs="Times New Roman"/>
          <w:color w:val="000000"/>
          <w:sz w:val="24"/>
          <w:szCs w:val="24"/>
          <w:lang w:val="ru-RU"/>
        </w:rPr>
        <w:lastRenderedPageBreak/>
        <w:t>игр. История организации и проведения первых Олимпийских игр современности, первые олимпийские чемпионы.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Спосо</w:t>
      </w:r>
      <w:r w:rsidR="00F92794">
        <w:rPr>
          <w:rFonts w:ascii="Times New Roman" w:hAnsi="Times New Roman" w:cs="Times New Roman"/>
          <w:b/>
          <w:i/>
          <w:color w:val="000000"/>
          <w:sz w:val="24"/>
          <w:szCs w:val="24"/>
          <w:lang w:val="ru-RU"/>
        </w:rPr>
        <w:t>бы самостоятельной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Физическое совершенствование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Физкультурно-оздоровительная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Спортивно-оздоровительная деятельность.</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Лазанье по канату в три приёма (мальчики).</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w:t>
      </w:r>
      <w:r>
        <w:rPr>
          <w:rFonts w:ascii="Times New Roman" w:hAnsi="Times New Roman" w:cs="Times New Roman"/>
          <w:color w:val="000000"/>
          <w:sz w:val="24"/>
          <w:szCs w:val="24"/>
          <w:lang w:val="ru-RU"/>
        </w:rPr>
        <w:t>ий, упражнений лёгкой атлетики</w:t>
      </w:r>
      <w:r w:rsidRPr="008635AD">
        <w:rPr>
          <w:rFonts w:ascii="Times New Roman" w:hAnsi="Times New Roman" w:cs="Times New Roman"/>
          <w:color w:val="000000"/>
          <w:sz w:val="24"/>
          <w:szCs w:val="24"/>
          <w:lang w:val="ru-RU"/>
        </w:rPr>
        <w:t xml:space="preserve">, технических действий спортивных игр.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101F" w:rsidRPr="008635AD" w:rsidRDefault="008635AD" w:rsidP="00F92794">
      <w:pPr>
        <w:spacing w:before="120" w:after="0"/>
        <w:rPr>
          <w:rFonts w:ascii="Times New Roman" w:hAnsi="Times New Roman" w:cs="Times New Roman"/>
          <w:sz w:val="24"/>
          <w:szCs w:val="24"/>
          <w:lang w:val="ru-RU"/>
        </w:rPr>
      </w:pPr>
      <w:bookmarkStart w:id="7" w:name="_Toc137567699"/>
      <w:bookmarkEnd w:id="7"/>
      <w:r w:rsidRPr="008635AD">
        <w:rPr>
          <w:rFonts w:ascii="Times New Roman" w:hAnsi="Times New Roman" w:cs="Times New Roman"/>
          <w:b/>
          <w:color w:val="000000"/>
          <w:sz w:val="24"/>
          <w:szCs w:val="24"/>
          <w:lang w:val="ru-RU"/>
        </w:rPr>
        <w:t>7 КЛАСС</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pacing w:val="-2"/>
          <w:sz w:val="24"/>
          <w:szCs w:val="24"/>
          <w:lang w:val="ru-RU"/>
        </w:rPr>
        <w:t>Знания о физической культуре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pacing w:val="-2"/>
          <w:sz w:val="24"/>
          <w:szCs w:val="24"/>
          <w:lang w:val="ru-RU"/>
        </w:rPr>
        <w:t>Спосо</w:t>
      </w:r>
      <w:r w:rsidR="00F92794">
        <w:rPr>
          <w:rFonts w:ascii="Times New Roman" w:hAnsi="Times New Roman" w:cs="Times New Roman"/>
          <w:b/>
          <w:i/>
          <w:color w:val="000000"/>
          <w:spacing w:val="-2"/>
          <w:sz w:val="24"/>
          <w:szCs w:val="24"/>
          <w:lang w:val="ru-RU"/>
        </w:rPr>
        <w:t>бы самостоятельной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B101F" w:rsidRPr="00F92794"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F92794">
        <w:rPr>
          <w:rFonts w:ascii="Times New Roman" w:hAnsi="Times New Roman" w:cs="Times New Roman"/>
          <w:color w:val="000000"/>
          <w:spacing w:val="-2"/>
          <w:sz w:val="24"/>
          <w:szCs w:val="24"/>
          <w:lang w:val="ru-RU"/>
        </w:rPr>
        <w:t>«индекса Кетле», «ортостатической пробы», «функциональной пробы со стандартной нагрузкой».</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pacing w:val="-2"/>
          <w:sz w:val="24"/>
          <w:szCs w:val="24"/>
          <w:lang w:val="ru-RU"/>
        </w:rPr>
        <w:t>Физическое совершенствование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pacing w:val="-2"/>
          <w:sz w:val="24"/>
          <w:szCs w:val="24"/>
          <w:lang w:val="ru-RU"/>
        </w:rPr>
        <w:t>Физкультурно-оздоровительная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pacing w:val="-2"/>
          <w:sz w:val="24"/>
          <w:szCs w:val="24"/>
          <w:lang w:val="ru-RU"/>
        </w:rPr>
        <w:t xml:space="preserve">Спортивно-оздоровительная деятельность.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Модуль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92794" w:rsidRDefault="00F92794">
      <w:pPr>
        <w:spacing w:after="0" w:line="264" w:lineRule="auto"/>
        <w:ind w:firstLine="600"/>
        <w:jc w:val="both"/>
        <w:rPr>
          <w:rFonts w:ascii="Times New Roman" w:hAnsi="Times New Roman" w:cs="Times New Roman"/>
          <w:color w:val="000000"/>
          <w:spacing w:val="-2"/>
          <w:sz w:val="24"/>
          <w:szCs w:val="24"/>
          <w:lang w:val="ru-RU"/>
        </w:rPr>
      </w:pP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Модуль «Спорт»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101F" w:rsidRPr="008635AD" w:rsidRDefault="008635AD" w:rsidP="00F92794">
      <w:pPr>
        <w:spacing w:before="120" w:after="0"/>
        <w:rPr>
          <w:rFonts w:ascii="Times New Roman" w:hAnsi="Times New Roman" w:cs="Times New Roman"/>
          <w:sz w:val="24"/>
          <w:szCs w:val="24"/>
          <w:lang w:val="ru-RU"/>
        </w:rPr>
      </w:pPr>
      <w:bookmarkStart w:id="8" w:name="_Toc137567700"/>
      <w:bookmarkEnd w:id="8"/>
      <w:r w:rsidRPr="008635AD">
        <w:rPr>
          <w:rFonts w:ascii="Times New Roman" w:hAnsi="Times New Roman" w:cs="Times New Roman"/>
          <w:b/>
          <w:color w:val="000000"/>
          <w:sz w:val="24"/>
          <w:szCs w:val="24"/>
          <w:lang w:val="ru-RU"/>
        </w:rPr>
        <w:t>8 КЛАСС</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Знания о физической культуре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Спосо</w:t>
      </w:r>
      <w:r w:rsidR="00F92794">
        <w:rPr>
          <w:rFonts w:ascii="Times New Roman" w:hAnsi="Times New Roman" w:cs="Times New Roman"/>
          <w:b/>
          <w:i/>
          <w:color w:val="000000"/>
          <w:sz w:val="24"/>
          <w:szCs w:val="24"/>
          <w:lang w:val="ru-RU"/>
        </w:rPr>
        <w:t>бы самостоятельной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Физическое совершенствование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Физкультурно-оздоровительная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 xml:space="preserve">Спортивно-оздоровительная деятельность.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Кроссовый бег, прыжок в длину с разбега способом «прогнувшись».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101F" w:rsidRPr="008635AD" w:rsidRDefault="008635AD" w:rsidP="00F92794">
      <w:pPr>
        <w:spacing w:before="120" w:after="0"/>
        <w:rPr>
          <w:rFonts w:ascii="Times New Roman" w:hAnsi="Times New Roman" w:cs="Times New Roman"/>
          <w:sz w:val="24"/>
          <w:szCs w:val="24"/>
          <w:lang w:val="ru-RU"/>
        </w:rPr>
      </w:pPr>
      <w:bookmarkStart w:id="9" w:name="_Toc137567701"/>
      <w:bookmarkEnd w:id="9"/>
      <w:r w:rsidRPr="008635AD">
        <w:rPr>
          <w:rFonts w:ascii="Times New Roman" w:hAnsi="Times New Roman" w:cs="Times New Roman"/>
          <w:b/>
          <w:color w:val="000000"/>
          <w:sz w:val="24"/>
          <w:szCs w:val="24"/>
          <w:lang w:val="ru-RU"/>
        </w:rPr>
        <w:t>9 КЛАСС</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Знания о физической культуре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Спосо</w:t>
      </w:r>
      <w:r w:rsidR="00F92794">
        <w:rPr>
          <w:rFonts w:ascii="Times New Roman" w:hAnsi="Times New Roman" w:cs="Times New Roman"/>
          <w:b/>
          <w:i/>
          <w:color w:val="000000"/>
          <w:sz w:val="24"/>
          <w:szCs w:val="24"/>
          <w:lang w:val="ru-RU"/>
        </w:rPr>
        <w:t>бы самостоятельной деятельности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Физическое совершенствование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Физкультурно-оздоровительная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lastRenderedPageBreak/>
        <w:t xml:space="preserve">Спортивно-оздоровительная деятельность.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Модул</w:t>
      </w:r>
      <w:r w:rsidR="00F92794">
        <w:rPr>
          <w:rFonts w:ascii="Times New Roman" w:hAnsi="Times New Roman" w:cs="Times New Roman"/>
          <w:color w:val="000000"/>
          <w:sz w:val="24"/>
          <w:szCs w:val="24"/>
          <w:lang w:val="ru-RU"/>
        </w:rPr>
        <w:t>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b/>
          <w:i/>
          <w:color w:val="000000"/>
          <w:sz w:val="24"/>
          <w:szCs w:val="24"/>
          <w:lang w:val="ru-RU"/>
        </w:rPr>
        <w:t xml:space="preserve">Программа вариативного модуля «Базовая физическая </w:t>
      </w:r>
      <w:r w:rsidR="00F92794">
        <w:rPr>
          <w:rFonts w:ascii="Times New Roman" w:hAnsi="Times New Roman" w:cs="Times New Roman"/>
          <w:b/>
          <w:i/>
          <w:color w:val="000000"/>
          <w:sz w:val="24"/>
          <w:szCs w:val="24"/>
          <w:lang w:val="ru-RU"/>
        </w:rPr>
        <w:t>подготовка»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Развитие силовых способностей.</w:t>
      </w:r>
    </w:p>
    <w:p w:rsidR="00FB101F" w:rsidRPr="00F92794"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92794">
        <w:rPr>
          <w:rFonts w:ascii="Times New Roman" w:hAnsi="Times New Roman" w:cs="Times New Roman"/>
          <w:color w:val="000000"/>
          <w:sz w:val="24"/>
          <w:szCs w:val="24"/>
          <w:lang w:val="ru-RU"/>
        </w:rPr>
        <w:t xml:space="preserve">(импровизированный баскетбол с набивным мячом и другие игры).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Развитие скоростных способностей.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w:t>
      </w:r>
      <w:r w:rsidRPr="008635AD">
        <w:rPr>
          <w:rFonts w:ascii="Times New Roman" w:hAnsi="Times New Roman" w:cs="Times New Roman"/>
          <w:color w:val="000000"/>
          <w:sz w:val="24"/>
          <w:szCs w:val="24"/>
          <w:lang w:val="ru-RU"/>
        </w:rPr>
        <w:lastRenderedPageBreak/>
        <w:t xml:space="preserve">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Развитие выносливости.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Развитие координации движений.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Развитие гибкости.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Упражнения культурно-этнической направленности.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i/>
          <w:color w:val="000000"/>
          <w:sz w:val="24"/>
          <w:szCs w:val="24"/>
          <w:lang w:val="ru-RU"/>
        </w:rPr>
        <w:t>Специальная физическая подготовка.</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«Гимнастика»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w:t>
      </w:r>
      <w:r w:rsidRPr="008635AD">
        <w:rPr>
          <w:rFonts w:ascii="Times New Roman" w:hAnsi="Times New Roman" w:cs="Times New Roman"/>
          <w:color w:val="000000"/>
          <w:sz w:val="24"/>
          <w:szCs w:val="24"/>
          <w:lang w:val="ru-RU"/>
        </w:rPr>
        <w:lastRenderedPageBreak/>
        <w:t>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w:t>
      </w:r>
      <w:r w:rsidR="00982480">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982480">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lang w:val="ru-RU"/>
        </w:rPr>
        <w:t>в режиме непрерывного и интервального методов.</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Модуль «Лёгкая атлетика».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8635AD">
        <w:rPr>
          <w:rFonts w:ascii="Times New Roman" w:hAnsi="Times New Roman" w:cs="Times New Roman"/>
          <w:color w:val="000000"/>
          <w:sz w:val="24"/>
          <w:szCs w:val="24"/>
        </w:rPr>
        <w:t xml:space="preserve">«с ходу». </w:t>
      </w:r>
      <w:r w:rsidRPr="008635AD">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B101F" w:rsidRPr="008635AD" w:rsidRDefault="00F927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«Спортивные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Баскетбол.</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92794">
        <w:rPr>
          <w:rFonts w:ascii="Times New Roman" w:hAnsi="Times New Roman" w:cs="Times New Roman"/>
          <w:color w:val="000000"/>
          <w:sz w:val="24"/>
          <w:szCs w:val="24"/>
          <w:lang w:val="ru-RU"/>
        </w:rPr>
        <w:t xml:space="preserve">(повторение движений партнёра). </w:t>
      </w:r>
      <w:r w:rsidRPr="008635AD">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982480">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Футбол.</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B101F" w:rsidRPr="008635AD" w:rsidRDefault="00FB101F">
      <w:pPr>
        <w:rPr>
          <w:rFonts w:ascii="Times New Roman" w:hAnsi="Times New Roman" w:cs="Times New Roman"/>
          <w:sz w:val="24"/>
          <w:szCs w:val="24"/>
          <w:lang w:val="ru-RU"/>
        </w:rPr>
        <w:sectPr w:rsidR="00FB101F" w:rsidRPr="008635AD" w:rsidSect="00982480">
          <w:footerReference w:type="default" r:id="rId8"/>
          <w:pgSz w:w="11906" w:h="16383"/>
          <w:pgMar w:top="737" w:right="737" w:bottom="737" w:left="737" w:header="567" w:footer="567" w:gutter="0"/>
          <w:cols w:space="720"/>
          <w:titlePg/>
          <w:docGrid w:linePitch="299"/>
        </w:sectPr>
      </w:pPr>
    </w:p>
    <w:p w:rsidR="00FB101F" w:rsidRPr="008635AD" w:rsidRDefault="008635AD" w:rsidP="00F92794">
      <w:pPr>
        <w:spacing w:after="0" w:line="264" w:lineRule="auto"/>
        <w:jc w:val="both"/>
        <w:rPr>
          <w:rFonts w:ascii="Times New Roman" w:hAnsi="Times New Roman" w:cs="Times New Roman"/>
          <w:sz w:val="24"/>
          <w:szCs w:val="24"/>
          <w:lang w:val="ru-RU"/>
        </w:rPr>
      </w:pPr>
      <w:bookmarkStart w:id="10" w:name="_Toc137548640"/>
      <w:bookmarkStart w:id="11" w:name="block-15336394"/>
      <w:bookmarkEnd w:id="4"/>
      <w:bookmarkEnd w:id="10"/>
      <w:r w:rsidRPr="008635AD">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FB101F" w:rsidRPr="008635AD" w:rsidRDefault="008635AD" w:rsidP="00F92794">
      <w:pPr>
        <w:spacing w:before="120" w:after="0" w:line="264" w:lineRule="auto"/>
        <w:jc w:val="both"/>
        <w:rPr>
          <w:rFonts w:ascii="Times New Roman" w:hAnsi="Times New Roman" w:cs="Times New Roman"/>
          <w:sz w:val="24"/>
          <w:szCs w:val="24"/>
          <w:lang w:val="ru-RU"/>
        </w:rPr>
      </w:pPr>
      <w:bookmarkStart w:id="12" w:name="_Toc137548641"/>
      <w:bookmarkEnd w:id="12"/>
      <w:r w:rsidRPr="008635AD">
        <w:rPr>
          <w:rFonts w:ascii="Times New Roman" w:hAnsi="Times New Roman" w:cs="Times New Roman"/>
          <w:b/>
          <w:color w:val="000000"/>
          <w:sz w:val="24"/>
          <w:szCs w:val="24"/>
          <w:lang w:val="ru-RU"/>
        </w:rPr>
        <w:t>ЛИЧНОСТНЫЕ РЕЗУЛЬТАТЫ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635AD">
        <w:rPr>
          <w:rFonts w:ascii="Times New Roman" w:hAnsi="Times New Roman" w:cs="Times New Roman"/>
          <w:b/>
          <w:color w:val="000000"/>
          <w:sz w:val="24"/>
          <w:szCs w:val="24"/>
          <w:lang w:val="ru-RU"/>
        </w:rPr>
        <w:t>личностные результаты:</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B101F" w:rsidRPr="008635AD" w:rsidRDefault="008635AD" w:rsidP="00F92794">
      <w:pPr>
        <w:spacing w:before="120" w:after="0" w:line="264" w:lineRule="auto"/>
        <w:rPr>
          <w:rFonts w:ascii="Times New Roman" w:hAnsi="Times New Roman" w:cs="Times New Roman"/>
          <w:sz w:val="24"/>
          <w:szCs w:val="24"/>
          <w:lang w:val="ru-RU"/>
        </w:rPr>
      </w:pPr>
      <w:bookmarkStart w:id="13" w:name="_Toc137567704"/>
      <w:bookmarkEnd w:id="13"/>
      <w:r w:rsidRPr="008635AD">
        <w:rPr>
          <w:rFonts w:ascii="Times New Roman" w:hAnsi="Times New Roman" w:cs="Times New Roman"/>
          <w:b/>
          <w:color w:val="000000"/>
          <w:sz w:val="24"/>
          <w:szCs w:val="24"/>
          <w:lang w:val="ru-RU"/>
        </w:rPr>
        <w:t>МЕТАПРЕДМЕТНЫЕ РЕЗУЛЬТАТЫ</w:t>
      </w:r>
    </w:p>
    <w:p w:rsidR="00FB101F" w:rsidRPr="008635AD" w:rsidRDefault="008635AD">
      <w:pPr>
        <w:spacing w:after="0" w:line="264" w:lineRule="auto"/>
        <w:ind w:firstLine="600"/>
        <w:jc w:val="both"/>
        <w:rPr>
          <w:rFonts w:ascii="Times New Roman" w:hAnsi="Times New Roman" w:cs="Times New Roman"/>
          <w:sz w:val="24"/>
          <w:szCs w:val="24"/>
          <w:lang w:val="ru-RU"/>
        </w:rPr>
      </w:pPr>
      <w:bookmarkStart w:id="14" w:name="_Toc134720971"/>
      <w:bookmarkEnd w:id="14"/>
      <w:r w:rsidRPr="008635AD">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8635AD">
        <w:rPr>
          <w:rFonts w:ascii="Times New Roman" w:hAnsi="Times New Roman" w:cs="Times New Roman"/>
          <w:b/>
          <w:color w:val="000000"/>
          <w:sz w:val="24"/>
          <w:szCs w:val="24"/>
          <w:lang w:val="ru-RU"/>
        </w:rPr>
        <w:t>универсальные познавательные учебные действия</w:t>
      </w:r>
      <w:r w:rsidRPr="008635AD">
        <w:rPr>
          <w:rFonts w:ascii="Times New Roman" w:hAnsi="Times New Roman" w:cs="Times New Roman"/>
          <w:color w:val="000000"/>
          <w:sz w:val="24"/>
          <w:szCs w:val="24"/>
          <w:lang w:val="ru-RU"/>
        </w:rPr>
        <w:t>:</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 обучающегося будут сформированы следующие </w:t>
      </w:r>
      <w:r w:rsidRPr="008635AD">
        <w:rPr>
          <w:rFonts w:ascii="Times New Roman" w:hAnsi="Times New Roman" w:cs="Times New Roman"/>
          <w:b/>
          <w:color w:val="000000"/>
          <w:sz w:val="24"/>
          <w:szCs w:val="24"/>
          <w:lang w:val="ru-RU"/>
        </w:rPr>
        <w:t>универсальные коммуникативные учебные действия</w:t>
      </w:r>
      <w:r w:rsidRPr="008635AD">
        <w:rPr>
          <w:rFonts w:ascii="Times New Roman" w:hAnsi="Times New Roman" w:cs="Times New Roman"/>
          <w:color w:val="000000"/>
          <w:sz w:val="24"/>
          <w:szCs w:val="24"/>
          <w:lang w:val="ru-RU"/>
        </w:rPr>
        <w:t>:</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У обучающегося будут сформированы следующие </w:t>
      </w:r>
      <w:r w:rsidRPr="008635AD">
        <w:rPr>
          <w:rFonts w:ascii="Times New Roman" w:hAnsi="Times New Roman" w:cs="Times New Roman"/>
          <w:b/>
          <w:color w:val="000000"/>
          <w:sz w:val="24"/>
          <w:szCs w:val="24"/>
          <w:lang w:val="ru-RU"/>
        </w:rPr>
        <w:t>универсальные регулятивные учебные действия</w:t>
      </w:r>
      <w:r w:rsidRPr="008635AD">
        <w:rPr>
          <w:rFonts w:ascii="Times New Roman" w:hAnsi="Times New Roman" w:cs="Times New Roman"/>
          <w:color w:val="000000"/>
          <w:sz w:val="24"/>
          <w:szCs w:val="24"/>
          <w:lang w:val="ru-RU"/>
        </w:rPr>
        <w:t>:</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B101F" w:rsidRPr="008635AD" w:rsidRDefault="008635AD" w:rsidP="00F92794">
      <w:pPr>
        <w:spacing w:before="120" w:after="0" w:line="264" w:lineRule="auto"/>
        <w:rPr>
          <w:rFonts w:ascii="Times New Roman" w:hAnsi="Times New Roman" w:cs="Times New Roman"/>
          <w:sz w:val="24"/>
          <w:szCs w:val="24"/>
          <w:lang w:val="ru-RU"/>
        </w:rPr>
      </w:pPr>
      <w:bookmarkStart w:id="15" w:name="_Toc137567705"/>
      <w:bookmarkEnd w:id="15"/>
      <w:r w:rsidRPr="008635AD">
        <w:rPr>
          <w:rFonts w:ascii="Times New Roman" w:hAnsi="Times New Roman" w:cs="Times New Roman"/>
          <w:b/>
          <w:color w:val="000000"/>
          <w:sz w:val="24"/>
          <w:szCs w:val="24"/>
          <w:lang w:val="ru-RU"/>
        </w:rPr>
        <w:t>ПРЕДМЕТНЫЕ РЕЗУЛЬТАТЫ</w:t>
      </w:r>
    </w:p>
    <w:p w:rsidR="00FB101F" w:rsidRPr="008635AD" w:rsidRDefault="008635AD" w:rsidP="00F92794">
      <w:pPr>
        <w:spacing w:before="120" w:after="0" w:line="264" w:lineRule="auto"/>
        <w:ind w:left="12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 концу обучения </w:t>
      </w:r>
      <w:r w:rsidRPr="008635AD">
        <w:rPr>
          <w:rFonts w:ascii="Times New Roman" w:hAnsi="Times New Roman" w:cs="Times New Roman"/>
          <w:b/>
          <w:i/>
          <w:color w:val="000000"/>
          <w:sz w:val="24"/>
          <w:szCs w:val="24"/>
          <w:lang w:val="ru-RU"/>
        </w:rPr>
        <w:t>в 5 классе</w:t>
      </w:r>
      <w:r w:rsidRPr="008635AD">
        <w:rPr>
          <w:rFonts w:ascii="Times New Roman" w:hAnsi="Times New Roman" w:cs="Times New Roman"/>
          <w:color w:val="000000"/>
          <w:sz w:val="24"/>
          <w:szCs w:val="24"/>
          <w:lang w:val="ru-RU"/>
        </w:rPr>
        <w:t xml:space="preserve"> обучающийся научится: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B101F" w:rsidRPr="008635AD" w:rsidRDefault="008635AD" w:rsidP="00F92794">
      <w:pPr>
        <w:spacing w:before="120" w:after="0" w:line="264" w:lineRule="auto"/>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 концу обучения </w:t>
      </w:r>
      <w:r w:rsidRPr="008635AD">
        <w:rPr>
          <w:rFonts w:ascii="Times New Roman" w:hAnsi="Times New Roman" w:cs="Times New Roman"/>
          <w:b/>
          <w:i/>
          <w:color w:val="000000"/>
          <w:sz w:val="24"/>
          <w:szCs w:val="24"/>
          <w:lang w:val="ru-RU"/>
        </w:rPr>
        <w:t>в 6 классе</w:t>
      </w:r>
      <w:r w:rsidRPr="008635AD">
        <w:rPr>
          <w:rFonts w:ascii="Times New Roman" w:hAnsi="Times New Roman" w:cs="Times New Roman"/>
          <w:color w:val="000000"/>
          <w:sz w:val="24"/>
          <w:szCs w:val="24"/>
          <w:lang w:val="ru-RU"/>
        </w:rPr>
        <w:t xml:space="preserve"> обучающийся научится: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B101F" w:rsidRPr="008635AD" w:rsidRDefault="008635AD" w:rsidP="008D003A">
      <w:pPr>
        <w:spacing w:before="120" w:after="0" w:line="264" w:lineRule="auto"/>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 концу обучения </w:t>
      </w:r>
      <w:r w:rsidRPr="008635AD">
        <w:rPr>
          <w:rFonts w:ascii="Times New Roman" w:hAnsi="Times New Roman" w:cs="Times New Roman"/>
          <w:b/>
          <w:i/>
          <w:color w:val="000000"/>
          <w:sz w:val="24"/>
          <w:szCs w:val="24"/>
          <w:lang w:val="ru-RU"/>
        </w:rPr>
        <w:t>в 7 классе</w:t>
      </w:r>
      <w:r w:rsidRPr="008635AD">
        <w:rPr>
          <w:rFonts w:ascii="Times New Roman" w:hAnsi="Times New Roman" w:cs="Times New Roman"/>
          <w:color w:val="000000"/>
          <w:sz w:val="24"/>
          <w:szCs w:val="24"/>
          <w:lang w:val="ru-RU"/>
        </w:rPr>
        <w:t xml:space="preserve"> обучающийся научится: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B101F" w:rsidRPr="00F92794"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F92794">
        <w:rPr>
          <w:rFonts w:ascii="Times New Roman" w:hAnsi="Times New Roman" w:cs="Times New Roman"/>
          <w:color w:val="000000"/>
          <w:sz w:val="24"/>
          <w:szCs w:val="24"/>
          <w:lang w:val="ru-RU"/>
        </w:rPr>
        <w:t xml:space="preserve">«индекса Кетле» и «ортостатической пробы» (по образцу);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B101F" w:rsidRPr="008635AD" w:rsidRDefault="008D003A" w:rsidP="008D003A">
      <w:pPr>
        <w:spacing w:before="120"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w:t>
      </w:r>
      <w:r w:rsidR="008635AD" w:rsidRPr="008635AD">
        <w:rPr>
          <w:rFonts w:ascii="Times New Roman" w:hAnsi="Times New Roman" w:cs="Times New Roman"/>
          <w:color w:val="000000"/>
          <w:sz w:val="24"/>
          <w:szCs w:val="24"/>
          <w:lang w:val="ru-RU"/>
        </w:rPr>
        <w:t xml:space="preserve"> концу обучения </w:t>
      </w:r>
      <w:r w:rsidR="008635AD" w:rsidRPr="008635AD">
        <w:rPr>
          <w:rFonts w:ascii="Times New Roman" w:hAnsi="Times New Roman" w:cs="Times New Roman"/>
          <w:b/>
          <w:i/>
          <w:color w:val="000000"/>
          <w:sz w:val="24"/>
          <w:szCs w:val="24"/>
          <w:lang w:val="ru-RU"/>
        </w:rPr>
        <w:t>в 8 классе</w:t>
      </w:r>
      <w:r w:rsidR="008635AD" w:rsidRPr="008635AD">
        <w:rPr>
          <w:rFonts w:ascii="Times New Roman" w:hAnsi="Times New Roman" w:cs="Times New Roman"/>
          <w:color w:val="000000"/>
          <w:sz w:val="24"/>
          <w:szCs w:val="24"/>
          <w:lang w:val="ru-RU"/>
        </w:rPr>
        <w:t xml:space="preserve"> обучающийся научится: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B101F" w:rsidRPr="008635AD" w:rsidRDefault="008635AD" w:rsidP="008D003A">
      <w:pPr>
        <w:spacing w:before="120" w:after="0" w:line="264" w:lineRule="auto"/>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К концу обучения </w:t>
      </w:r>
      <w:r w:rsidRPr="008635AD">
        <w:rPr>
          <w:rFonts w:ascii="Times New Roman" w:hAnsi="Times New Roman" w:cs="Times New Roman"/>
          <w:b/>
          <w:i/>
          <w:color w:val="000000"/>
          <w:sz w:val="24"/>
          <w:szCs w:val="24"/>
          <w:lang w:val="ru-RU"/>
        </w:rPr>
        <w:t>в 9 классе</w:t>
      </w:r>
      <w:r w:rsidRPr="008635AD">
        <w:rPr>
          <w:rFonts w:ascii="Times New Roman" w:hAnsi="Times New Roman" w:cs="Times New Roman"/>
          <w:color w:val="000000"/>
          <w:sz w:val="24"/>
          <w:szCs w:val="24"/>
          <w:lang w:val="ru-RU"/>
        </w:rPr>
        <w:t xml:space="preserve"> обучающийся научится:</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повороты кувырком, маятником;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B101F" w:rsidRPr="008635AD" w:rsidRDefault="008635AD">
      <w:pPr>
        <w:spacing w:after="0" w:line="264" w:lineRule="auto"/>
        <w:ind w:firstLine="600"/>
        <w:jc w:val="both"/>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101F" w:rsidRPr="008635AD" w:rsidRDefault="00FB101F">
      <w:pPr>
        <w:spacing w:after="0"/>
        <w:ind w:left="120"/>
        <w:rPr>
          <w:rFonts w:ascii="Times New Roman" w:hAnsi="Times New Roman" w:cs="Times New Roman"/>
          <w:sz w:val="24"/>
          <w:szCs w:val="24"/>
          <w:lang w:val="ru-RU"/>
        </w:rPr>
      </w:pPr>
    </w:p>
    <w:p w:rsidR="00FB101F" w:rsidRPr="008635AD" w:rsidRDefault="00FB101F">
      <w:pPr>
        <w:rPr>
          <w:rFonts w:ascii="Times New Roman" w:hAnsi="Times New Roman" w:cs="Times New Roman"/>
          <w:sz w:val="24"/>
          <w:szCs w:val="24"/>
          <w:lang w:val="ru-RU"/>
        </w:rPr>
        <w:sectPr w:rsidR="00FB101F" w:rsidRPr="008635AD" w:rsidSect="008635AD">
          <w:pgSz w:w="11906" w:h="16383"/>
          <w:pgMar w:top="737" w:right="737" w:bottom="737" w:left="737" w:header="720" w:footer="720" w:gutter="0"/>
          <w:cols w:space="720"/>
        </w:sectPr>
      </w:pPr>
    </w:p>
    <w:p w:rsidR="00FB101F" w:rsidRPr="008635AD" w:rsidRDefault="008635AD" w:rsidP="008D003A">
      <w:pPr>
        <w:spacing w:after="0"/>
        <w:rPr>
          <w:rFonts w:ascii="Times New Roman" w:hAnsi="Times New Roman" w:cs="Times New Roman"/>
          <w:sz w:val="24"/>
          <w:szCs w:val="24"/>
        </w:rPr>
      </w:pPr>
      <w:bookmarkStart w:id="16" w:name="block-15336393"/>
      <w:bookmarkEnd w:id="11"/>
      <w:r w:rsidRPr="008635AD">
        <w:rPr>
          <w:rFonts w:ascii="Times New Roman" w:hAnsi="Times New Roman" w:cs="Times New Roman"/>
          <w:b/>
          <w:color w:val="000000"/>
          <w:sz w:val="24"/>
          <w:szCs w:val="24"/>
        </w:rPr>
        <w:lastRenderedPageBreak/>
        <w:t xml:space="preserve">ТЕМАТИЧЕСКОЕ ПЛАНИРОВАНИЕ </w:t>
      </w:r>
    </w:p>
    <w:p w:rsidR="00FB101F" w:rsidRPr="008635AD" w:rsidRDefault="008D003A" w:rsidP="008D003A">
      <w:pPr>
        <w:spacing w:after="80"/>
        <w:ind w:left="120"/>
        <w:rPr>
          <w:rFonts w:ascii="Times New Roman" w:hAnsi="Times New Roman" w:cs="Times New Roman"/>
          <w:sz w:val="24"/>
          <w:szCs w:val="24"/>
        </w:rPr>
      </w:pPr>
      <w:r>
        <w:rPr>
          <w:rFonts w:ascii="Times New Roman" w:hAnsi="Times New Roman" w:cs="Times New Roman"/>
          <w:b/>
          <w:color w:val="000000"/>
          <w:sz w:val="24"/>
          <w:szCs w:val="24"/>
          <w:lang w:val="ru-RU"/>
        </w:rPr>
        <w:t>5</w:t>
      </w:r>
      <w:r w:rsidR="008635AD" w:rsidRPr="008635AD">
        <w:rPr>
          <w:rFonts w:ascii="Times New Roman" w:hAnsi="Times New Roman" w:cs="Times New Roman"/>
          <w:b/>
          <w:color w:val="000000"/>
          <w:sz w:val="24"/>
          <w:szCs w:val="24"/>
        </w:rPr>
        <w:t xml:space="preserve">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28" w:type="dxa"/>
        </w:tblCellMar>
        <w:tblLook w:val="04A0" w:firstRow="1" w:lastRow="0" w:firstColumn="1" w:lastColumn="0" w:noHBand="0" w:noVBand="1"/>
      </w:tblPr>
      <w:tblGrid>
        <w:gridCol w:w="1120"/>
        <w:gridCol w:w="4591"/>
        <w:gridCol w:w="1563"/>
        <w:gridCol w:w="1841"/>
        <w:gridCol w:w="1910"/>
        <w:gridCol w:w="4101"/>
      </w:tblGrid>
      <w:tr w:rsidR="00FB101F" w:rsidRPr="008635AD" w:rsidTr="008D003A">
        <w:trPr>
          <w:trHeight w:val="144"/>
          <w:tblCellSpacing w:w="20" w:type="nil"/>
        </w:trPr>
        <w:tc>
          <w:tcPr>
            <w:tcW w:w="1120"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D003A">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FB101F" w:rsidRPr="008635AD" w:rsidRDefault="008635AD" w:rsidP="008D003A">
            <w:pPr>
              <w:spacing w:after="0" w:line="240" w:lineRule="auto"/>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410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8D003A">
        <w:trPr>
          <w:trHeight w:val="144"/>
          <w:tblCellSpacing w:w="20" w:type="nil"/>
        </w:trPr>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4101" w:type="dxa"/>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r>
      <w:tr w:rsidR="00FB101F" w:rsidRPr="00A57B9E"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Раздел 1.</w:t>
            </w: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b/>
                <w:color w:val="000000"/>
                <w:sz w:val="24"/>
                <w:szCs w:val="24"/>
                <w:lang w:val="ru-RU"/>
              </w:rPr>
              <w:t>Знания о физической культуре</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Способы самостоятельной деятельности</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ФИЗИЧЕСКОЕ СОВЕРШЕНСТВОВАНИЕ</w:t>
            </w: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1.</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Физкультурно-оздоровительная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6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Спортивно-оздоровительная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FB101F" w:rsidRPr="008635AD" w:rsidRDefault="009E2D98"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9E2D98" w:rsidRDefault="009E2D98"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FB101F" w:rsidRPr="008635AD" w:rsidRDefault="009E2D98"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9E2D98" w:rsidRDefault="009E2D98"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FB101F" w:rsidRPr="009E2D98" w:rsidRDefault="008635AD" w:rsidP="009E2D9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 xml:space="preserve"> </w:t>
            </w:r>
            <w:r w:rsidR="009E2D98">
              <w:rPr>
                <w:rFonts w:ascii="Times New Roman" w:hAnsi="Times New Roman" w:cs="Times New Roman"/>
                <w:color w:val="000000"/>
                <w:sz w:val="24"/>
                <w:szCs w:val="24"/>
                <w:lang w:val="ru-RU"/>
              </w:rPr>
              <w:t>8</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9E2D98" w:rsidRDefault="009E2D98"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FB101F" w:rsidRPr="008635AD" w:rsidRDefault="009E2D98"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9</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9E2D98" w:rsidRDefault="009E2D98"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101F" w:rsidRPr="009E2D98" w:rsidRDefault="009E2D98"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9E2D98" w:rsidRDefault="009E2D98"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B101F" w:rsidRPr="008635AD" w:rsidRDefault="009E2D98"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01" w:type="dxa"/>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bl>
    <w:p w:rsidR="008D003A" w:rsidRDefault="008D003A" w:rsidP="008D003A">
      <w:pPr>
        <w:spacing w:before="120"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FB101F" w:rsidRPr="008635AD" w:rsidRDefault="008635AD" w:rsidP="008D003A">
      <w:pPr>
        <w:spacing w:before="120" w:after="8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6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4101"/>
      </w:tblGrid>
      <w:tr w:rsidR="00FB101F" w:rsidRPr="008635AD" w:rsidTr="008D003A">
        <w:trPr>
          <w:trHeight w:val="144"/>
          <w:tblCellSpacing w:w="20" w:type="nil"/>
        </w:trPr>
        <w:tc>
          <w:tcPr>
            <w:tcW w:w="1120"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D003A">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FB101F" w:rsidRPr="008635AD" w:rsidRDefault="008635AD" w:rsidP="008D003A">
            <w:pPr>
              <w:spacing w:after="0" w:line="240" w:lineRule="auto"/>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410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8D003A">
        <w:trPr>
          <w:trHeight w:val="144"/>
          <w:tblCellSpacing w:w="20" w:type="nil"/>
        </w:trPr>
        <w:tc>
          <w:tcPr>
            <w:tcW w:w="0" w:type="auto"/>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c>
          <w:tcPr>
            <w:tcW w:w="1563"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4101" w:type="dxa"/>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r>
      <w:tr w:rsidR="00FB101F" w:rsidRPr="00A57B9E"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Раздел 1.</w:t>
            </w: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b/>
                <w:color w:val="000000"/>
                <w:sz w:val="24"/>
                <w:szCs w:val="24"/>
                <w:lang w:val="ru-RU"/>
              </w:rPr>
              <w:t>Знания о физической культуре</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Способы самостоятельной деятельности</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ФИЗИЧЕСКОЕ СОВЕРШЕНСТВОВАНИЕ</w:t>
            </w: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1.</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Физкультурно-оздоровительная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Спортивно-оздоровительная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12</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E93656" w:rsidRDefault="00E9365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E93656" w:rsidRDefault="00E9365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FB101F" w:rsidRPr="008635AD" w:rsidRDefault="00992F55"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E93656" w:rsidRDefault="00E9365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FB101F" w:rsidRPr="00992F55" w:rsidRDefault="00992F55"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E93656" w:rsidRDefault="00E9365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101F" w:rsidRPr="008635AD" w:rsidRDefault="00992F55"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15</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992F55"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57</w:t>
            </w:r>
            <w:r w:rsidR="008635AD" w:rsidRPr="008635AD">
              <w:rPr>
                <w:rFonts w:ascii="Times New Roman" w:hAnsi="Times New Roman" w:cs="Times New Roman"/>
                <w:color w:val="000000"/>
                <w:sz w:val="24"/>
                <w:szCs w:val="24"/>
              </w:rPr>
              <w:t xml:space="preserve">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B101F" w:rsidRPr="008635AD" w:rsidRDefault="00992F55"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01" w:type="dxa"/>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rsidP="008D003A">
      <w:pPr>
        <w:spacing w:after="8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7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4101"/>
      </w:tblGrid>
      <w:tr w:rsidR="00FB101F" w:rsidRPr="008635AD" w:rsidTr="008D003A">
        <w:trPr>
          <w:trHeight w:val="144"/>
          <w:tblCellSpacing w:w="20" w:type="nil"/>
        </w:trPr>
        <w:tc>
          <w:tcPr>
            <w:tcW w:w="1120"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D003A">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FB101F" w:rsidRPr="008635AD" w:rsidRDefault="008635AD" w:rsidP="008D003A">
            <w:pPr>
              <w:spacing w:after="0" w:line="240" w:lineRule="auto"/>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410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8D003A">
        <w:trPr>
          <w:trHeight w:val="144"/>
          <w:tblCellSpacing w:w="20" w:type="nil"/>
        </w:trPr>
        <w:tc>
          <w:tcPr>
            <w:tcW w:w="0" w:type="auto"/>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FB101F" w:rsidRPr="008635AD" w:rsidRDefault="00FB101F" w:rsidP="008D003A">
            <w:pPr>
              <w:spacing w:after="0" w:line="240" w:lineRule="auto"/>
              <w:jc w:val="center"/>
              <w:rPr>
                <w:rFonts w:ascii="Times New Roman" w:hAnsi="Times New Roman" w:cs="Times New Roman"/>
                <w:sz w:val="24"/>
                <w:szCs w:val="24"/>
              </w:rPr>
            </w:pPr>
          </w:p>
        </w:tc>
        <w:tc>
          <w:tcPr>
            <w:tcW w:w="1563"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4101" w:type="dxa"/>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r>
      <w:tr w:rsidR="00FB101F" w:rsidRPr="00A57B9E"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Раздел 1.</w:t>
            </w: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b/>
                <w:color w:val="000000"/>
                <w:sz w:val="24"/>
                <w:szCs w:val="24"/>
                <w:lang w:val="ru-RU"/>
              </w:rPr>
              <w:t>Знания о физической культуре</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Способы самостоятельной деятельности</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ФИЗИЧЕСКОЕ СОВЕРШЕНСТВОВАНИЕ</w:t>
            </w: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1.</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Физкультурно-оздоровительная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Спортивно-оздоровительная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B101F" w:rsidRPr="008635AD" w:rsidRDefault="00CB547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12</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B5476" w:rsidRDefault="00CB547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B5476" w:rsidRDefault="00CB547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B5476" w:rsidRDefault="00CB547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B5476" w:rsidRDefault="00CB5476"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13</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57</w:t>
            </w:r>
            <w:r w:rsidR="008635AD" w:rsidRPr="008635AD">
              <w:rPr>
                <w:rFonts w:ascii="Times New Roman" w:hAnsi="Times New Roman" w:cs="Times New Roman"/>
                <w:color w:val="000000"/>
                <w:sz w:val="24"/>
                <w:szCs w:val="24"/>
              </w:rPr>
              <w:t xml:space="preserve">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B101F" w:rsidRPr="008635AD" w:rsidRDefault="00E93656"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01" w:type="dxa"/>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D003A" w:rsidP="008D003A">
      <w:pPr>
        <w:spacing w:after="80"/>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8 </w:t>
      </w:r>
      <w:r w:rsidR="008635AD" w:rsidRPr="008635AD">
        <w:rPr>
          <w:rFonts w:ascii="Times New Roman" w:hAnsi="Times New Roman" w:cs="Times New Roman"/>
          <w:b/>
          <w:color w:val="000000"/>
          <w:sz w:val="24"/>
          <w:szCs w:val="24"/>
        </w:rPr>
        <w:t xml:space="preserve">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4101"/>
      </w:tblGrid>
      <w:tr w:rsidR="00FB101F" w:rsidRPr="008635AD" w:rsidTr="008D003A">
        <w:trPr>
          <w:trHeight w:val="144"/>
          <w:tblCellSpacing w:w="20" w:type="nil"/>
        </w:trPr>
        <w:tc>
          <w:tcPr>
            <w:tcW w:w="1120"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D003A">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FB101F" w:rsidRPr="008635AD" w:rsidRDefault="008635AD" w:rsidP="008D003A">
            <w:pPr>
              <w:spacing w:after="0" w:line="240" w:lineRule="auto"/>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4101" w:type="dxa"/>
            <w:vMerge w:val="restart"/>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8D003A">
        <w:trPr>
          <w:trHeight w:val="144"/>
          <w:tblCellSpacing w:w="20" w:type="nil"/>
        </w:trPr>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8D003A" w:rsidRDefault="008635AD" w:rsidP="008D003A">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4101" w:type="dxa"/>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r>
      <w:tr w:rsidR="00FB101F" w:rsidRPr="00A57B9E"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Раздел 1.</w:t>
            </w: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b/>
                <w:color w:val="000000"/>
                <w:sz w:val="24"/>
                <w:szCs w:val="24"/>
                <w:lang w:val="ru-RU"/>
              </w:rPr>
              <w:t>Знания о физической культуре</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Способы самостоятельной деятельности</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ФИЗИЧЕСКОЕ СОВЕРШЕНСТВОВАНИЕ</w:t>
            </w: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1.</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Физкультурно-оздоровительная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Спортивно-оздоровительная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BB386C" w:rsidRDefault="00BB386C"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BB386C" w:rsidRDefault="00BB386C"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BB386C" w:rsidRDefault="00BB386C"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FB101F" w:rsidRPr="008635AD" w:rsidRDefault="00BB386C"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BB386C" w:rsidRDefault="00BB386C"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101F" w:rsidRPr="008635AD" w:rsidRDefault="00BB386C"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12</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3725CA" w:rsidRDefault="003725CA"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B101F" w:rsidRPr="008635AD" w:rsidRDefault="00BB386C"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01" w:type="dxa"/>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rsidP="008D003A">
      <w:pPr>
        <w:spacing w:after="80"/>
        <w:ind w:left="12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9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4101"/>
      </w:tblGrid>
      <w:tr w:rsidR="00FB101F" w:rsidRPr="008635AD" w:rsidTr="008D003A">
        <w:trPr>
          <w:trHeight w:val="144"/>
          <w:tblCellSpacing w:w="20" w:type="nil"/>
        </w:trPr>
        <w:tc>
          <w:tcPr>
            <w:tcW w:w="1120" w:type="dxa"/>
            <w:vMerge w:val="restart"/>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rPr>
              <w:t xml:space="preserve">№ п/п </w:t>
            </w:r>
          </w:p>
        </w:tc>
        <w:tc>
          <w:tcPr>
            <w:tcW w:w="4591" w:type="dxa"/>
            <w:vMerge w:val="restart"/>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D003A">
              <w:rPr>
                <w:rFonts w:ascii="Times New Roman" w:hAnsi="Times New Roman" w:cs="Times New Roman"/>
                <w:b/>
                <w:color w:val="000000"/>
                <w:sz w:val="24"/>
                <w:szCs w:val="24"/>
                <w:lang w:val="ru-RU"/>
              </w:rPr>
              <w:t xml:space="preserve">Наименование разделов и тем программы </w:t>
            </w:r>
          </w:p>
        </w:tc>
        <w:tc>
          <w:tcPr>
            <w:tcW w:w="0" w:type="auto"/>
            <w:gridSpan w:val="3"/>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4101" w:type="dxa"/>
            <w:vMerge w:val="restart"/>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rPr>
              <w:t xml:space="preserve">Электронные (цифровые) образовательные ресурсы </w:t>
            </w:r>
          </w:p>
        </w:tc>
      </w:tr>
      <w:tr w:rsidR="00FB101F" w:rsidRPr="008635AD" w:rsidTr="008D003A">
        <w:trPr>
          <w:trHeight w:val="144"/>
          <w:tblCellSpacing w:w="20" w:type="nil"/>
        </w:trPr>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FB101F" w:rsidRPr="008D003A"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rPr>
              <w:t xml:space="preserve">Практические работы </w:t>
            </w:r>
          </w:p>
        </w:tc>
        <w:tc>
          <w:tcPr>
            <w:tcW w:w="4101" w:type="dxa"/>
            <w:vMerge/>
            <w:tcBorders>
              <w:top w:val="nil"/>
            </w:tcBorders>
            <w:tcMar>
              <w:top w:w="50" w:type="dxa"/>
              <w:left w:w="100" w:type="dxa"/>
            </w:tcMar>
          </w:tcPr>
          <w:p w:rsidR="00FB101F" w:rsidRPr="008635AD" w:rsidRDefault="00FB101F" w:rsidP="008D003A">
            <w:pPr>
              <w:spacing w:after="0" w:line="240" w:lineRule="auto"/>
              <w:rPr>
                <w:rFonts w:ascii="Times New Roman" w:hAnsi="Times New Roman" w:cs="Times New Roman"/>
                <w:sz w:val="24"/>
                <w:szCs w:val="24"/>
              </w:rPr>
            </w:pPr>
          </w:p>
        </w:tc>
      </w:tr>
      <w:tr w:rsidR="00FB101F" w:rsidRPr="00A57B9E"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Раздел 1.</w:t>
            </w: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b/>
                <w:color w:val="000000"/>
                <w:sz w:val="24"/>
                <w:szCs w:val="24"/>
                <w:lang w:val="ru-RU"/>
              </w:rPr>
              <w:t>Знания о физической культуре</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Способы самостоятельной деятельности</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5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ФИЗИЧЕСКОЕ СОВЕРШЕНСТВОВАНИЕ</w:t>
            </w: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1.</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Физкультурно-оздоровительная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C129B7" w:rsidP="008D003A">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1</w:t>
            </w:r>
            <w:r w:rsidR="008635AD" w:rsidRPr="008635AD">
              <w:rPr>
                <w:rFonts w:ascii="Times New Roman" w:hAnsi="Times New Roman" w:cs="Times New Roman"/>
                <w:color w:val="000000"/>
                <w:sz w:val="24"/>
                <w:szCs w:val="24"/>
              </w:rPr>
              <w:t>.1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3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15126" w:type="dxa"/>
            <w:gridSpan w:val="6"/>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b/>
                <w:color w:val="000000"/>
                <w:sz w:val="24"/>
                <w:szCs w:val="24"/>
              </w:rPr>
              <w:t>Раздел 2.</w:t>
            </w:r>
            <w:r w:rsidRPr="008635AD">
              <w:rPr>
                <w:rFonts w:ascii="Times New Roman" w:hAnsi="Times New Roman" w:cs="Times New Roman"/>
                <w:color w:val="000000"/>
                <w:sz w:val="24"/>
                <w:szCs w:val="24"/>
              </w:rPr>
              <w:t xml:space="preserve"> </w:t>
            </w:r>
            <w:r w:rsidRPr="008635AD">
              <w:rPr>
                <w:rFonts w:ascii="Times New Roman" w:hAnsi="Times New Roman" w:cs="Times New Roman"/>
                <w:b/>
                <w:color w:val="000000"/>
                <w:sz w:val="24"/>
                <w:szCs w:val="24"/>
              </w:rPr>
              <w:t>Спортивно-оздоровительная деятельность</w:t>
            </w: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B101F" w:rsidRPr="008635AD" w:rsidRDefault="00C129B7"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8635AD" w:rsidRDefault="008635AD" w:rsidP="008D003A">
            <w:pPr>
              <w:spacing w:after="0" w:line="240" w:lineRule="auto"/>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FB101F" w:rsidRPr="00C129B7" w:rsidRDefault="00C129B7"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129B7" w:rsidRDefault="00C129B7"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FB101F" w:rsidRPr="00C129B7" w:rsidRDefault="00C129B7" w:rsidP="008D003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129B7" w:rsidRDefault="00C129B7"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129B7" w:rsidRDefault="00C129B7"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1120" w:type="dxa"/>
            <w:tcMar>
              <w:top w:w="50" w:type="dxa"/>
              <w:left w:w="100" w:type="dxa"/>
            </w:tcMar>
            <w:vAlign w:val="center"/>
          </w:tcPr>
          <w:p w:rsidR="00FB101F" w:rsidRPr="00C129B7" w:rsidRDefault="00C129B7" w:rsidP="008D003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4591" w:type="dxa"/>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101F" w:rsidRPr="008635AD" w:rsidRDefault="00C129B7"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13</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B101F" w:rsidRPr="008635AD" w:rsidRDefault="00FB101F" w:rsidP="008D003A">
            <w:pPr>
              <w:spacing w:after="0" w:line="240" w:lineRule="auto"/>
              <w:ind w:left="135"/>
              <w:jc w:val="center"/>
              <w:rPr>
                <w:rFonts w:ascii="Times New Roman" w:hAnsi="Times New Roman" w:cs="Times New Roman"/>
                <w:sz w:val="24"/>
                <w:szCs w:val="24"/>
              </w:rPr>
            </w:pPr>
          </w:p>
        </w:tc>
        <w:tc>
          <w:tcPr>
            <w:tcW w:w="4101" w:type="dxa"/>
            <w:tcMar>
              <w:top w:w="50" w:type="dxa"/>
              <w:left w:w="100" w:type="dxa"/>
            </w:tcMar>
            <w:vAlign w:val="center"/>
          </w:tcPr>
          <w:p w:rsidR="00FB101F" w:rsidRPr="008635AD" w:rsidRDefault="00FB101F" w:rsidP="008D003A">
            <w:pPr>
              <w:spacing w:after="0" w:line="240" w:lineRule="auto"/>
              <w:ind w:left="135"/>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rPr>
            </w:pPr>
            <w:r w:rsidRPr="008635A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B101F" w:rsidRPr="008635AD" w:rsidRDefault="00C129B7"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57</w:t>
            </w:r>
            <w:r w:rsidR="008635AD" w:rsidRPr="008635AD">
              <w:rPr>
                <w:rFonts w:ascii="Times New Roman" w:hAnsi="Times New Roman" w:cs="Times New Roman"/>
                <w:color w:val="000000"/>
                <w:sz w:val="24"/>
                <w:szCs w:val="24"/>
              </w:rPr>
              <w:t xml:space="preserve"> </w:t>
            </w:r>
          </w:p>
        </w:tc>
        <w:tc>
          <w:tcPr>
            <w:tcW w:w="7852" w:type="dxa"/>
            <w:gridSpan w:val="3"/>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r w:rsidR="00FB101F" w:rsidRPr="008635AD" w:rsidTr="008D003A">
        <w:trPr>
          <w:trHeight w:val="144"/>
          <w:tblCellSpacing w:w="20" w:type="nil"/>
        </w:trPr>
        <w:tc>
          <w:tcPr>
            <w:tcW w:w="0" w:type="auto"/>
            <w:gridSpan w:val="2"/>
            <w:tcMar>
              <w:top w:w="50" w:type="dxa"/>
              <w:left w:w="100" w:type="dxa"/>
            </w:tcMar>
            <w:vAlign w:val="center"/>
          </w:tcPr>
          <w:p w:rsidR="00FB101F" w:rsidRPr="008635AD" w:rsidRDefault="008635AD" w:rsidP="008D003A">
            <w:pPr>
              <w:spacing w:after="0" w:line="240" w:lineRule="auto"/>
              <w:ind w:left="135"/>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B101F" w:rsidRPr="008635AD" w:rsidRDefault="00C129B7" w:rsidP="008D003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8D003A">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01" w:type="dxa"/>
            <w:tcMar>
              <w:top w:w="50" w:type="dxa"/>
              <w:left w:w="100" w:type="dxa"/>
            </w:tcMar>
            <w:vAlign w:val="center"/>
          </w:tcPr>
          <w:p w:rsidR="00FB101F" w:rsidRPr="008635AD" w:rsidRDefault="00FB101F" w:rsidP="008D003A">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pPr>
        <w:spacing w:after="0"/>
        <w:ind w:left="120"/>
        <w:rPr>
          <w:rFonts w:ascii="Times New Roman" w:hAnsi="Times New Roman" w:cs="Times New Roman"/>
          <w:sz w:val="24"/>
          <w:szCs w:val="24"/>
        </w:rPr>
      </w:pPr>
      <w:bookmarkStart w:id="17" w:name="block-15336395"/>
      <w:bookmarkEnd w:id="16"/>
      <w:r w:rsidRPr="008635AD">
        <w:rPr>
          <w:rFonts w:ascii="Times New Roman" w:hAnsi="Times New Roman" w:cs="Times New Roman"/>
          <w:b/>
          <w:color w:val="000000"/>
          <w:sz w:val="24"/>
          <w:szCs w:val="24"/>
        </w:rPr>
        <w:lastRenderedPageBreak/>
        <w:t xml:space="preserve">ПОУРОЧНОЕ ПЛАНИРОВАНИЕ </w:t>
      </w:r>
    </w:p>
    <w:p w:rsidR="00C56EFB" w:rsidRPr="00C56EFB" w:rsidRDefault="008635AD" w:rsidP="00C56EFB">
      <w:pPr>
        <w:spacing w:after="120"/>
        <w:ind w:left="120"/>
        <w:rPr>
          <w:rFonts w:ascii="Times New Roman" w:hAnsi="Times New Roman" w:cs="Times New Roman"/>
          <w:b/>
          <w:color w:val="000000"/>
          <w:sz w:val="24"/>
          <w:szCs w:val="24"/>
          <w:lang w:val="ru-RU"/>
        </w:rPr>
      </w:pPr>
      <w:r w:rsidRPr="008635AD">
        <w:rPr>
          <w:rFonts w:ascii="Times New Roman" w:hAnsi="Times New Roman" w:cs="Times New Roman"/>
          <w:b/>
          <w:color w:val="000000"/>
          <w:sz w:val="24"/>
          <w:szCs w:val="24"/>
        </w:rPr>
        <w:t xml:space="preserve">5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40"/>
        <w:gridCol w:w="1841"/>
        <w:gridCol w:w="1910"/>
        <w:gridCol w:w="1347"/>
        <w:gridCol w:w="2977"/>
      </w:tblGrid>
      <w:tr w:rsidR="00FB101F" w:rsidRPr="00C56EFB" w:rsidTr="00C56EFB">
        <w:trPr>
          <w:trHeight w:val="144"/>
          <w:tblCellSpacing w:w="20" w:type="nil"/>
        </w:trPr>
        <w:tc>
          <w:tcPr>
            <w:tcW w:w="1120"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Дата изучения</w:t>
            </w:r>
          </w:p>
        </w:tc>
        <w:tc>
          <w:tcPr>
            <w:tcW w:w="2977"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Электронные цифровые образовательные ресурсы</w:t>
            </w:r>
          </w:p>
        </w:tc>
      </w:tr>
      <w:tr w:rsidR="00FB101F" w:rsidRPr="00C56EFB" w:rsidTr="00C56EFB">
        <w:trPr>
          <w:trHeight w:val="144"/>
          <w:tblCellSpacing w:w="20" w:type="nil"/>
        </w:trPr>
        <w:tc>
          <w:tcPr>
            <w:tcW w:w="0" w:type="auto"/>
            <w:vMerge/>
            <w:tcBorders>
              <w:top w:val="nil"/>
            </w:tcBorders>
            <w:tcMar>
              <w:top w:w="50" w:type="dxa"/>
              <w:left w:w="100" w:type="dxa"/>
            </w:tcMar>
          </w:tcPr>
          <w:p w:rsidR="00FB101F" w:rsidRPr="00C56EFB" w:rsidRDefault="00FB101F" w:rsidP="00C56EFB">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134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2977" w:type="dxa"/>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Физическая культура в основной школе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Физическая культура и здоровый образ жизни человека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Олимпийские игры древности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Режим дня</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Наблюдение за физическим развитием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Организация и проведение самостоятельных занятий</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Определение состояния организма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Составление дневника по физической культуре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утренней зарядки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на развитие гибкости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на развитие координации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на формирование телосложения</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Кувырок вперёд и назад в группировке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Кувырок вперёд ноги «скрестно»</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Кувырок назад из стойки на лопатках</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Опорные прыжки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Опорные прыжки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 xml:space="preserve">Упражнения на низком гимнастическом </w:t>
            </w:r>
            <w:r w:rsidRPr="00C56EFB">
              <w:rPr>
                <w:rFonts w:ascii="Times New Roman" w:hAnsi="Times New Roman" w:cs="Times New Roman"/>
                <w:color w:val="000000"/>
                <w:sz w:val="24"/>
                <w:szCs w:val="24"/>
                <w:lang w:val="ru-RU"/>
              </w:rPr>
              <w:lastRenderedPageBreak/>
              <w:t>бревне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на гимнастической лестнице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на гимнастической скамейке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Бег на длинные дистанции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Бег на короткие дистанции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Бег на короткие дистанции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Прыжок в длину с разбега способом «согнув ноги»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Прыжок в длину с разбега способом «согнув ноги»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Метание малого мяча в неподвижную мишень</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Метание малого мяча на дальность</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Техника ловли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Техника ловли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Техника передачи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Техника передачи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Ведение мяча стоя на месте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Ведение мяча стоя на месте</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Ведение мяча в движении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Ведение мяча в движении</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Прямая нижняя подача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Прямая нижняя подача мяча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и передача мяча снизу</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и передача мяча снизу</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и передача мяча сверху</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lastRenderedPageBreak/>
              <w:t>47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и передача мяча сверху</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Удар по мячу внутренней стороной стопы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Остановка катящегося мяча внутренней стороной стопы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Ведение футбольного мяча «по прямой»</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Ведение футбольного мяча «по кругу»</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Ведение футбольного мяча «змейкой»</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Обводка мячом ориентиров</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r w:rsidRPr="00C56EFB">
              <w:rPr>
                <w:rFonts w:ascii="Times New Roman" w:hAnsi="Times New Roman" w:cs="Times New Roman"/>
                <w:color w:val="000000"/>
                <w:sz w:val="24"/>
                <w:szCs w:val="24"/>
              </w:rPr>
              <w:t>Физическая подготовка</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ТБ на уроках при подготовке к ГТО. ЗОЖ. </w:t>
            </w:r>
            <w:r w:rsidRPr="00C56EFB">
              <w:rPr>
                <w:rFonts w:ascii="Times New Roman" w:hAnsi="Times New Roman" w:cs="Times New Roman"/>
                <w:color w:val="000000"/>
                <w:sz w:val="24"/>
                <w:szCs w:val="24"/>
              </w:rPr>
              <w:t>Первая помощь при травмах</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59</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60</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61</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C56EFB">
              <w:rPr>
                <w:rFonts w:ascii="Times New Roman" w:hAnsi="Times New Roman" w:cs="Times New Roman"/>
                <w:color w:val="000000"/>
                <w:sz w:val="24"/>
                <w:szCs w:val="24"/>
              </w:rPr>
              <w:t>Подводящие упражнения</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62</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63</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64</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w:t>
            </w:r>
            <w:r w:rsidRPr="00C56EFB">
              <w:rPr>
                <w:rFonts w:ascii="Times New Roman" w:hAnsi="Times New Roman" w:cs="Times New Roman"/>
                <w:color w:val="000000"/>
                <w:sz w:val="24"/>
                <w:szCs w:val="24"/>
                <w:lang w:val="ru-RU"/>
              </w:rPr>
              <w:lastRenderedPageBreak/>
              <w:t xml:space="preserve">комплекса ГТО: Наклон вперед из положения стоя на гимнастической скамье.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65</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66</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67</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8D003A" w:rsidRPr="00C56EFB" w:rsidTr="00C56EFB">
        <w:trPr>
          <w:trHeight w:val="144"/>
          <w:tblCellSpacing w:w="20" w:type="nil"/>
        </w:trPr>
        <w:tc>
          <w:tcPr>
            <w:tcW w:w="1120" w:type="dxa"/>
            <w:tcMar>
              <w:top w:w="50" w:type="dxa"/>
              <w:left w:w="100" w:type="dxa"/>
            </w:tcMar>
            <w:vAlign w:val="center"/>
          </w:tcPr>
          <w:p w:rsidR="008D003A" w:rsidRPr="00C56EFB" w:rsidRDefault="008D003A"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68</w:t>
            </w:r>
          </w:p>
        </w:tc>
        <w:tc>
          <w:tcPr>
            <w:tcW w:w="4591" w:type="dxa"/>
            <w:tcMar>
              <w:top w:w="50" w:type="dxa"/>
              <w:left w:w="100" w:type="dxa"/>
            </w:tcMar>
            <w:vAlign w:val="center"/>
          </w:tcPr>
          <w:p w:rsidR="008D003A" w:rsidRPr="00C56EFB" w:rsidRDefault="008D003A"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003A" w:rsidRPr="00C56EFB" w:rsidRDefault="008D003A"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c>
          <w:tcPr>
            <w:tcW w:w="2977" w:type="dxa"/>
            <w:tcMar>
              <w:top w:w="50" w:type="dxa"/>
              <w:left w:w="100" w:type="dxa"/>
            </w:tcMar>
            <w:vAlign w:val="center"/>
          </w:tcPr>
          <w:p w:rsidR="008D003A" w:rsidRPr="00C56EFB" w:rsidRDefault="008D003A" w:rsidP="00C56EFB">
            <w:pPr>
              <w:spacing w:after="0" w:line="240" w:lineRule="auto"/>
              <w:ind w:left="135"/>
              <w:rPr>
                <w:rFonts w:ascii="Times New Roman" w:hAnsi="Times New Roman" w:cs="Times New Roman"/>
                <w:sz w:val="24"/>
                <w:szCs w:val="24"/>
              </w:rPr>
            </w:pPr>
          </w:p>
        </w:tc>
      </w:tr>
      <w:tr w:rsidR="00FB101F" w:rsidRPr="00C56EFB" w:rsidTr="00C56EFB">
        <w:trPr>
          <w:trHeight w:val="144"/>
          <w:tblCellSpacing w:w="20" w:type="nil"/>
        </w:trPr>
        <w:tc>
          <w:tcPr>
            <w:tcW w:w="0" w:type="auto"/>
            <w:gridSpan w:val="2"/>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rsidR="00FB101F" w:rsidRPr="00C56EFB" w:rsidRDefault="00C56EFB" w:rsidP="00C56EFB">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4324" w:type="dxa"/>
            <w:gridSpan w:val="2"/>
            <w:tcMar>
              <w:top w:w="50" w:type="dxa"/>
              <w:left w:w="100" w:type="dxa"/>
            </w:tcMar>
            <w:vAlign w:val="center"/>
          </w:tcPr>
          <w:p w:rsidR="00FB101F" w:rsidRPr="00C56EFB" w:rsidRDefault="00FB101F" w:rsidP="00C56EFB">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rsidP="00C56EFB">
      <w:pPr>
        <w:spacing w:after="80"/>
        <w:ind w:left="12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40"/>
        <w:gridCol w:w="1841"/>
        <w:gridCol w:w="1910"/>
        <w:gridCol w:w="1347"/>
        <w:gridCol w:w="2835"/>
      </w:tblGrid>
      <w:tr w:rsidR="00FB101F" w:rsidRPr="00C56EFB" w:rsidTr="00C56EFB">
        <w:trPr>
          <w:trHeight w:val="144"/>
          <w:tblCellSpacing w:w="20" w:type="nil"/>
        </w:trPr>
        <w:tc>
          <w:tcPr>
            <w:tcW w:w="1120"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Дата изучения</w:t>
            </w:r>
          </w:p>
        </w:tc>
        <w:tc>
          <w:tcPr>
            <w:tcW w:w="2835" w:type="dxa"/>
            <w:vMerge w:val="restart"/>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Электронные цифровые образовательные ресурсы</w:t>
            </w:r>
          </w:p>
        </w:tc>
      </w:tr>
      <w:tr w:rsidR="00FB101F" w:rsidRPr="00C56EFB" w:rsidTr="00C56EFB">
        <w:trPr>
          <w:trHeight w:val="144"/>
          <w:tblCellSpacing w:w="20" w:type="nil"/>
        </w:trPr>
        <w:tc>
          <w:tcPr>
            <w:tcW w:w="0" w:type="auto"/>
            <w:vMerge/>
            <w:tcBorders>
              <w:top w:val="nil"/>
            </w:tcBorders>
            <w:tcMar>
              <w:top w:w="50" w:type="dxa"/>
              <w:left w:w="100" w:type="dxa"/>
            </w:tcMar>
          </w:tcPr>
          <w:p w:rsidR="00FB101F" w:rsidRPr="00C56EFB" w:rsidRDefault="00FB101F" w:rsidP="00C56EFB">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134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2835" w:type="dxa"/>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Возрождение Олимпийских игр</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Символика и ритуалы Олимпийских игр</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История первых Олимпийских игр современности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Составление дневника физической культуры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Физическая подготовка человека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Основные показатели физической нагрузки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для коррекции телосложения</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для профилактики нарушения зрения</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для профилактики нарушений осанки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Акробатические комбинации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Акробатические комбинации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Опорные прыжки через гимнастического козла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Опорные прыжки через гимнастического козла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Опорные прыжки через гимнастического козла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 xml:space="preserve">Упражнения на низком гимнастическом </w:t>
            </w:r>
            <w:r w:rsidRPr="00C56EFB">
              <w:rPr>
                <w:rFonts w:ascii="Times New Roman" w:hAnsi="Times New Roman" w:cs="Times New Roman"/>
                <w:color w:val="000000"/>
                <w:sz w:val="24"/>
                <w:szCs w:val="24"/>
                <w:lang w:val="ru-RU"/>
              </w:rPr>
              <w:lastRenderedPageBreak/>
              <w:t>бревне</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на невысокой гимнастической перекладине</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на невысокой гимнастической перекладине</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Лазание по канату в три приема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ритмической гимнастики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ритмической гимнастики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ритмической гимнастики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Старт с опорой на одну руку с последующим ускорением</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Спринтерский бег</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Спринтерский бег</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Гладкий равномерный бег</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Прыжковые упражнения в длину и высоту</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Метание малого мяча по движущейся мишени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Передвижение в стойке баскетболиста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Передвижение в стойке баскетболиста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Прыжки вверх толчком одной ногой</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Прыжки вверх толчком одной ногой</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Остановка двумя шагами и прыжком</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Остановка двумя шагами и прыжком</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в ведении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в ведении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на передачу и броски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на передачу и броски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lastRenderedPageBreak/>
              <w:t>42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мяча двумя руками снизу в разные зоны площадки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Приём мяча двумя руками снизу в разные зоны площадки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двумя руками снизу в разные зоны площадки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двумя руками снизу в разные зоны площадки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Удар по катящемуся мячу с разбега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C56EFB">
              <w:rPr>
                <w:rFonts w:ascii="Times New Roman" w:hAnsi="Times New Roman" w:cs="Times New Roman"/>
                <w:color w:val="000000"/>
                <w:sz w:val="24"/>
                <w:szCs w:val="24"/>
              </w:rPr>
              <w:t>Правила ТБ. Первая помощь при травмах</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C56EFB">
              <w:rPr>
                <w:rFonts w:ascii="Times New Roman" w:hAnsi="Times New Roman" w:cs="Times New Roman"/>
                <w:color w:val="000000"/>
                <w:sz w:val="24"/>
                <w:szCs w:val="24"/>
              </w:rPr>
              <w:t>Правила ТБ. Первая помощь при травмах</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C56EFB">
              <w:rPr>
                <w:rFonts w:ascii="Times New Roman" w:hAnsi="Times New Roman" w:cs="Times New Roman"/>
                <w:color w:val="000000"/>
                <w:sz w:val="24"/>
                <w:szCs w:val="24"/>
              </w:rPr>
              <w:lastRenderedPageBreak/>
              <w:t>Эстафеты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C56EFB">
              <w:rPr>
                <w:rFonts w:ascii="Times New Roman" w:hAnsi="Times New Roman" w:cs="Times New Roman"/>
                <w:color w:val="000000"/>
                <w:sz w:val="24"/>
                <w:szCs w:val="24"/>
              </w:rPr>
              <w:t>Подводящие упражнения</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59</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60</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61</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62</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63</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64</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65</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66</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56EFB">
              <w:rPr>
                <w:rFonts w:ascii="Times New Roman" w:hAnsi="Times New Roman" w:cs="Times New Roman"/>
                <w:color w:val="000000"/>
                <w:sz w:val="24"/>
                <w:szCs w:val="24"/>
              </w:rPr>
              <w:t>Эстафеты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lastRenderedPageBreak/>
              <w:t>67</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r w:rsidRPr="00C56EFB">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C56EFB" w:rsidRPr="00C56EFB" w:rsidTr="00C56EFB">
        <w:trPr>
          <w:trHeight w:val="144"/>
          <w:tblCellSpacing w:w="20" w:type="nil"/>
        </w:trPr>
        <w:tc>
          <w:tcPr>
            <w:tcW w:w="112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68</w:t>
            </w:r>
          </w:p>
        </w:tc>
        <w:tc>
          <w:tcPr>
            <w:tcW w:w="4591"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4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C56EFB" w:rsidRPr="00C56EFB" w:rsidRDefault="00C56EFB" w:rsidP="00C56EFB">
            <w:pPr>
              <w:spacing w:after="0" w:line="240" w:lineRule="auto"/>
              <w:ind w:left="135"/>
              <w:rPr>
                <w:rFonts w:ascii="Times New Roman" w:hAnsi="Times New Roman" w:cs="Times New Roman"/>
                <w:sz w:val="24"/>
                <w:szCs w:val="24"/>
              </w:rPr>
            </w:pPr>
          </w:p>
        </w:tc>
      </w:tr>
      <w:tr w:rsidR="00FB101F" w:rsidRPr="00C56EFB" w:rsidTr="00C56EFB">
        <w:trPr>
          <w:trHeight w:val="144"/>
          <w:tblCellSpacing w:w="20" w:type="nil"/>
        </w:trPr>
        <w:tc>
          <w:tcPr>
            <w:tcW w:w="0" w:type="auto"/>
            <w:gridSpan w:val="2"/>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lang w:val="ru-RU"/>
              </w:rPr>
            </w:pPr>
            <w:r w:rsidRPr="00C56EFB">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rsidR="00FB101F" w:rsidRPr="00C56EFB" w:rsidRDefault="00982480" w:rsidP="00C56EF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C56EFB">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C56EFB" w:rsidRDefault="008635AD" w:rsidP="00C56EFB">
            <w:pPr>
              <w:spacing w:after="0" w:line="240" w:lineRule="auto"/>
              <w:ind w:left="135"/>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4182" w:type="dxa"/>
            <w:gridSpan w:val="2"/>
            <w:tcMar>
              <w:top w:w="50" w:type="dxa"/>
              <w:left w:w="100" w:type="dxa"/>
            </w:tcMar>
            <w:vAlign w:val="center"/>
          </w:tcPr>
          <w:p w:rsidR="00FB101F" w:rsidRPr="00C56EFB" w:rsidRDefault="00FB101F" w:rsidP="00C56EFB">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pPr>
        <w:spacing w:after="0"/>
        <w:ind w:left="12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311"/>
        <w:gridCol w:w="1841"/>
        <w:gridCol w:w="1910"/>
        <w:gridCol w:w="1347"/>
        <w:gridCol w:w="2864"/>
      </w:tblGrid>
      <w:tr w:rsidR="00FB101F" w:rsidRPr="00C56EFB" w:rsidTr="00C56EFB">
        <w:trPr>
          <w:trHeight w:val="144"/>
          <w:tblCellSpacing w:w="20" w:type="nil"/>
        </w:trPr>
        <w:tc>
          <w:tcPr>
            <w:tcW w:w="1066" w:type="dxa"/>
            <w:vMerge w:val="restart"/>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 п/п</w:t>
            </w:r>
          </w:p>
        </w:tc>
        <w:tc>
          <w:tcPr>
            <w:tcW w:w="4645" w:type="dxa"/>
            <w:vMerge w:val="restart"/>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Дата изучения</w:t>
            </w:r>
          </w:p>
        </w:tc>
        <w:tc>
          <w:tcPr>
            <w:tcW w:w="2864" w:type="dxa"/>
            <w:vMerge w:val="restart"/>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Электронные цифровые образовательные ресурсы</w:t>
            </w:r>
          </w:p>
        </w:tc>
      </w:tr>
      <w:tr w:rsidR="00FB101F" w:rsidRPr="00C56EFB" w:rsidTr="00C56EFB">
        <w:trPr>
          <w:trHeight w:val="144"/>
          <w:tblCellSpacing w:w="20" w:type="nil"/>
        </w:trPr>
        <w:tc>
          <w:tcPr>
            <w:tcW w:w="0" w:type="auto"/>
            <w:vMerge/>
            <w:tcBorders>
              <w:top w:val="nil"/>
            </w:tcBorders>
            <w:tcMar>
              <w:top w:w="50" w:type="dxa"/>
              <w:left w:w="100" w:type="dxa"/>
            </w:tcMar>
          </w:tcPr>
          <w:p w:rsidR="00FB101F" w:rsidRPr="00C56EFB" w:rsidRDefault="00FB101F" w:rsidP="00C56EFB">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1311" w:type="dxa"/>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c>
          <w:tcPr>
            <w:tcW w:w="2864" w:type="dxa"/>
            <w:vMerge/>
            <w:tcBorders>
              <w:top w:val="nil"/>
            </w:tcBorders>
            <w:tcMar>
              <w:top w:w="50" w:type="dxa"/>
              <w:left w:w="100" w:type="dxa"/>
            </w:tcMar>
          </w:tcPr>
          <w:p w:rsidR="00FB101F" w:rsidRPr="00C56EFB" w:rsidRDefault="00FB101F"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Истоки развития олимпизма в России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Олимпийское движение в СССР и современной России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Тактическая подготовка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Планирование занятий технической подготовкой</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Упражнения для коррекции телосложения</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для профилактики нарушения осанки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Упражнения для профилактики нарушения осанки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Акробатические комбинации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Акробатические пирамиды</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Стойка на голове с опорой на руки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Стойка на голове с опорой на руки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Комплекс упражнений степ-аэробики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Комплекс упражнений степ-аэробики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Комбинация на гимнастическом бревне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19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Комбинация на гимнастическом бревне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lastRenderedPageBreak/>
              <w:t>20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Комбинация на низкой гимнастической перекладине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Комбинация на низкой гимнастической перекладине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Лазанье по канату в два приёма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Лазанье по канату в два приёма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Преодоление препятствий наступанием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Преодоление препятствий наступанием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Преодоление препятствий прыжковым бегом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Преодоление препятствий прыжковым бегом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Эстафетный бег</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29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Эстафетный бег</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Прыжки с разбега в длину и в высоту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Прыжки с разбега в длину и в высоту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Метание малого мяча в катящуюся мишень</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Метание малого мяча в катящуюся мишень</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после отскока от пола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после отскока от пола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Ловля мяча после отскока от пола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Ловля мяча после отскока от пола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мяча в корзину двумя руками снизу после ведения</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39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мяча в корзину двумя руками снизу после ведения</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мяча в корзину двумя рукам от груди после ведения</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Бросок мяча в корзину двумя рукам от груди после ведения</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 xml:space="preserve">Игровая деятельность с использованием </w:t>
            </w:r>
            <w:r w:rsidRPr="00C56EFB">
              <w:rPr>
                <w:rFonts w:ascii="Times New Roman" w:hAnsi="Times New Roman" w:cs="Times New Roman"/>
                <w:color w:val="000000"/>
                <w:sz w:val="24"/>
                <w:szCs w:val="24"/>
                <w:lang w:val="ru-RU"/>
              </w:rPr>
              <w:lastRenderedPageBreak/>
              <w:t>разученных технических приёмов</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Верхняя прямая подача мяча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Верхняя прямая подача мяча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через сетку двумя руками сверху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Передача мяча через сетку двумя руками сверху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Перевод мяча за голову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rPr>
              <w:t>Перевод мяча за голову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49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Средние и длинные передачи мяча по прямой</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Средние и длинные передачи мяча по диагонали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Тактические действия при выполнении углового удара</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r w:rsidRPr="00C56EFB">
              <w:rPr>
                <w:rFonts w:ascii="Times New Roman" w:hAnsi="Times New Roman" w:cs="Times New Roman"/>
                <w:color w:val="000000"/>
                <w:sz w:val="24"/>
                <w:szCs w:val="24"/>
              </w:rPr>
              <w:t>Правила ТБ. Первая помощь при травмах</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59</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60</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rPr>
            </w:pPr>
            <w:r w:rsidRPr="00C56EFB">
              <w:rPr>
                <w:rFonts w:ascii="Times New Roman" w:hAnsi="Times New Roman" w:cs="Times New Roman"/>
                <w:color w:val="000000"/>
                <w:sz w:val="24"/>
                <w:szCs w:val="24"/>
                <w:lang w:val="ru-RU"/>
              </w:rPr>
              <w:t xml:space="preserve">Правила и техника выполнения норматива </w:t>
            </w:r>
            <w:r w:rsidRPr="00C56EFB">
              <w:rPr>
                <w:rFonts w:ascii="Times New Roman" w:hAnsi="Times New Roman" w:cs="Times New Roman"/>
                <w:color w:val="000000"/>
                <w:sz w:val="24"/>
                <w:szCs w:val="24"/>
                <w:lang w:val="ru-RU"/>
              </w:rPr>
              <w:lastRenderedPageBreak/>
              <w:t xml:space="preserve">комплекса ГТО: Подтягивание из виса на высокой перекладине – мальчики. </w:t>
            </w:r>
            <w:r w:rsidRPr="00C56EFB">
              <w:rPr>
                <w:rFonts w:ascii="Times New Roman" w:hAnsi="Times New Roman" w:cs="Times New Roman"/>
                <w:color w:val="000000"/>
                <w:sz w:val="24"/>
                <w:szCs w:val="24"/>
              </w:rPr>
              <w:t>Сгибание и разгибание рук в упоре лежа на полу</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lastRenderedPageBreak/>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61</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62</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63</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64</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65</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66</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67</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C56EFB" w:rsidRPr="00C56EFB" w:rsidTr="00C56EFB">
        <w:trPr>
          <w:trHeight w:val="144"/>
          <w:tblCellSpacing w:w="20" w:type="nil"/>
        </w:trPr>
        <w:tc>
          <w:tcPr>
            <w:tcW w:w="1066"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68</w:t>
            </w:r>
          </w:p>
        </w:tc>
        <w:tc>
          <w:tcPr>
            <w:tcW w:w="4645"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color w:val="000000"/>
                <w:sz w:val="24"/>
                <w:szCs w:val="24"/>
                <w:lang w:val="ru-RU"/>
              </w:rPr>
            </w:pPr>
            <w:r w:rsidRPr="00C56EFB">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131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lang w:val="ru-RU"/>
              </w:rPr>
              <w:t xml:space="preserve"> </w:t>
            </w:r>
            <w:r w:rsidRPr="00C56EF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C56EFB" w:rsidRPr="00C56EFB" w:rsidRDefault="00C56EFB" w:rsidP="00C56EFB">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c>
          <w:tcPr>
            <w:tcW w:w="2864" w:type="dxa"/>
            <w:tcMar>
              <w:top w:w="50" w:type="dxa"/>
              <w:left w:w="100" w:type="dxa"/>
            </w:tcMar>
            <w:vAlign w:val="center"/>
          </w:tcPr>
          <w:p w:rsidR="00C56EFB" w:rsidRPr="00C56EFB" w:rsidRDefault="00C56EFB" w:rsidP="00C56EFB">
            <w:pPr>
              <w:spacing w:after="0" w:line="240" w:lineRule="auto"/>
              <w:rPr>
                <w:rFonts w:ascii="Times New Roman" w:hAnsi="Times New Roman" w:cs="Times New Roman"/>
                <w:sz w:val="24"/>
                <w:szCs w:val="24"/>
              </w:rPr>
            </w:pPr>
          </w:p>
        </w:tc>
      </w:tr>
      <w:tr w:rsidR="00FB101F" w:rsidRPr="00C56EFB" w:rsidTr="00C56EFB">
        <w:trPr>
          <w:trHeight w:val="144"/>
          <w:tblCellSpacing w:w="20" w:type="nil"/>
        </w:trPr>
        <w:tc>
          <w:tcPr>
            <w:tcW w:w="0" w:type="auto"/>
            <w:gridSpan w:val="2"/>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FB101F" w:rsidRPr="00982480" w:rsidRDefault="008635AD" w:rsidP="00982480">
            <w:pPr>
              <w:spacing w:after="0" w:line="240" w:lineRule="auto"/>
              <w:jc w:val="center"/>
              <w:rPr>
                <w:rFonts w:ascii="Times New Roman" w:hAnsi="Times New Roman" w:cs="Times New Roman"/>
                <w:sz w:val="24"/>
                <w:szCs w:val="24"/>
                <w:lang w:val="ru-RU"/>
              </w:rPr>
            </w:pPr>
            <w:r w:rsidRPr="00C56EFB">
              <w:rPr>
                <w:rFonts w:ascii="Times New Roman" w:hAnsi="Times New Roman" w:cs="Times New Roman"/>
                <w:color w:val="000000"/>
                <w:sz w:val="24"/>
                <w:szCs w:val="24"/>
                <w:lang w:val="ru-RU"/>
              </w:rPr>
              <w:t xml:space="preserve"> </w:t>
            </w:r>
            <w:r w:rsidR="00982480">
              <w:rPr>
                <w:rFonts w:ascii="Times New Roman" w:hAnsi="Times New Roman" w:cs="Times New Roman"/>
                <w:color w:val="000000"/>
                <w:sz w:val="24"/>
                <w:szCs w:val="24"/>
                <w:lang w:val="ru-RU"/>
              </w:rPr>
              <w:t>68</w:t>
            </w:r>
          </w:p>
        </w:tc>
        <w:tc>
          <w:tcPr>
            <w:tcW w:w="1841" w:type="dxa"/>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C56EFB" w:rsidRDefault="008635AD" w:rsidP="00C56EFB">
            <w:pPr>
              <w:spacing w:after="0" w:line="240" w:lineRule="auto"/>
              <w:jc w:val="center"/>
              <w:rPr>
                <w:rFonts w:ascii="Times New Roman" w:hAnsi="Times New Roman" w:cs="Times New Roman"/>
                <w:sz w:val="24"/>
                <w:szCs w:val="24"/>
              </w:rPr>
            </w:pPr>
            <w:r w:rsidRPr="00C56EFB">
              <w:rPr>
                <w:rFonts w:ascii="Times New Roman" w:hAnsi="Times New Roman" w:cs="Times New Roman"/>
                <w:color w:val="000000"/>
                <w:sz w:val="24"/>
                <w:szCs w:val="24"/>
              </w:rPr>
              <w:t xml:space="preserve"> 0 </w:t>
            </w:r>
          </w:p>
        </w:tc>
        <w:tc>
          <w:tcPr>
            <w:tcW w:w="4211" w:type="dxa"/>
            <w:gridSpan w:val="2"/>
            <w:tcMar>
              <w:top w:w="50" w:type="dxa"/>
              <w:left w:w="100" w:type="dxa"/>
            </w:tcMar>
            <w:vAlign w:val="center"/>
          </w:tcPr>
          <w:p w:rsidR="00FB101F" w:rsidRPr="00C56EFB" w:rsidRDefault="00FB101F" w:rsidP="00C56EFB">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rsidP="00952BD4">
      <w:pPr>
        <w:spacing w:after="80"/>
        <w:ind w:left="12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40"/>
        <w:gridCol w:w="1841"/>
        <w:gridCol w:w="1910"/>
        <w:gridCol w:w="1347"/>
        <w:gridCol w:w="2835"/>
      </w:tblGrid>
      <w:tr w:rsidR="00FB101F" w:rsidRPr="008635AD" w:rsidTr="00952BD4">
        <w:trPr>
          <w:trHeight w:val="144"/>
          <w:tblCellSpacing w:w="20" w:type="nil"/>
        </w:trPr>
        <w:tc>
          <w:tcPr>
            <w:tcW w:w="1120" w:type="dxa"/>
            <w:vMerge w:val="restart"/>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591" w:type="dxa"/>
            <w:vMerge w:val="restart"/>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FB101F" w:rsidRPr="008635AD" w:rsidRDefault="008635AD" w:rsidP="00952BD4">
            <w:pPr>
              <w:spacing w:after="0"/>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Дата изучения</w:t>
            </w:r>
          </w:p>
        </w:tc>
        <w:tc>
          <w:tcPr>
            <w:tcW w:w="2835" w:type="dxa"/>
            <w:vMerge w:val="restart"/>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952BD4">
        <w:trPr>
          <w:trHeight w:val="144"/>
          <w:tblCellSpacing w:w="20" w:type="nil"/>
        </w:trPr>
        <w:tc>
          <w:tcPr>
            <w:tcW w:w="0" w:type="auto"/>
            <w:vMerge/>
            <w:tcBorders>
              <w:top w:val="nil"/>
            </w:tcBorders>
            <w:tcMar>
              <w:top w:w="50" w:type="dxa"/>
              <w:left w:w="100" w:type="dxa"/>
            </w:tcMar>
          </w:tcPr>
          <w:p w:rsidR="00FB101F" w:rsidRPr="008635AD" w:rsidRDefault="00FB101F" w:rsidP="00952BD4">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FB101F" w:rsidRPr="008635AD" w:rsidRDefault="00FB101F">
            <w:pPr>
              <w:rPr>
                <w:rFonts w:ascii="Times New Roman" w:hAnsi="Times New Roman" w:cs="Times New Roman"/>
                <w:sz w:val="24"/>
                <w:szCs w:val="24"/>
              </w:rPr>
            </w:pPr>
          </w:p>
        </w:tc>
        <w:tc>
          <w:tcPr>
            <w:tcW w:w="1340" w:type="dxa"/>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952BD4"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FB101F" w:rsidRPr="008635AD" w:rsidRDefault="00FB101F">
            <w:pPr>
              <w:rPr>
                <w:rFonts w:ascii="Times New Roman" w:hAnsi="Times New Roman" w:cs="Times New Roman"/>
                <w:sz w:val="24"/>
                <w:szCs w:val="24"/>
              </w:rPr>
            </w:pPr>
          </w:p>
        </w:tc>
        <w:tc>
          <w:tcPr>
            <w:tcW w:w="2835" w:type="dxa"/>
            <w:vMerge/>
            <w:tcBorders>
              <w:top w:val="nil"/>
            </w:tcBorders>
            <w:tcMar>
              <w:top w:w="50" w:type="dxa"/>
              <w:left w:w="100" w:type="dxa"/>
            </w:tcMar>
          </w:tcPr>
          <w:p w:rsidR="00FB101F" w:rsidRPr="008635AD" w:rsidRDefault="00FB101F">
            <w:pPr>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Физическая культура в современном обществе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Всестороннее и гармоничное физическое развитие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Адаптивная и лечебная физическая культура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Коррекция нарушения осанки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Коррекция избыточной массы тела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Составление планов для самостоятельных занятий</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Способы учёта индивидуальных особенностей</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Профилактика умственного перенапряжения</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Упражнения для профилактики утомления</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Дыхательная и зрительная гимнастика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Акробатические комбинации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Акробатические комбинации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Гимнастическая комбинация на гимнастическом бревне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Гимнастическая комбинация на гимнастическом бревне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 xml:space="preserve">Гимнастическая комбинация на </w:t>
            </w:r>
            <w:r w:rsidRPr="00E2681B">
              <w:rPr>
                <w:rFonts w:ascii="Times New Roman" w:hAnsi="Times New Roman" w:cs="Times New Roman"/>
                <w:color w:val="000000"/>
                <w:sz w:val="24"/>
                <w:szCs w:val="24"/>
              </w:rPr>
              <w:lastRenderedPageBreak/>
              <w:t>перекладине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Гимнастическая комбинация на перекладине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Гимнастическая комбинация на параллельных брусьях</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19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Вольные упражнения на базе ритмической гимнастики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Бег на короткие дистанции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Бег на средние дистанции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Бег на длинные дистанции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Бег на длинные дистанции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Прыжки в длину с разбега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Прыжки в длину с разбега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Прыжок в длину с разбега способом «прогнувшись»</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Прыжок в длину с разбега способом «прогнувшись»</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29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Повороты с мячом на месте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Повороты с мячом на месте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Передача мяча одной рукой от плеча и снизу</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 xml:space="preserve">Передача мяча одной рукой от плеча и </w:t>
            </w:r>
            <w:r w:rsidRPr="00E2681B">
              <w:rPr>
                <w:rFonts w:ascii="Times New Roman" w:hAnsi="Times New Roman" w:cs="Times New Roman"/>
                <w:color w:val="000000"/>
                <w:sz w:val="24"/>
                <w:szCs w:val="24"/>
                <w:lang w:val="ru-RU"/>
              </w:rPr>
              <w:lastRenderedPageBreak/>
              <w:t>снизу</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lastRenderedPageBreak/>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Передача мяча одной рукой снизу</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Передача мяча одной рукой снизу</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Бросок мяча в корзину двумя руками в прыжке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39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Бросок мяча в корзину двумя руками в прыжке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Бросок мяча в корзину одной рукой в прыжке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Бросок мяча в корзину одной рукой в прыжке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Прямой нападающий удар</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Прямой нападающий удар</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Индивидуальное блокирование мяча в прыжке с места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Индивидуальное блокирование мяча в прыжке с места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Тактические действия в защите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Тактические действия в защите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Тактические действия в нападении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49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rPr>
              <w:t>Тактические действия в нападении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Удар по мячу с разбега внутренней частью подъёма стопы</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Остановка мяча внутренней стороной стопы</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игры в мини-футбол</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игры в мини-футбол</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lastRenderedPageBreak/>
              <w:t>56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Игровая деятельность по правилам классического футбола</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E2681B">
              <w:rPr>
                <w:rFonts w:ascii="Times New Roman" w:hAnsi="Times New Roman" w:cs="Times New Roman"/>
                <w:color w:val="000000"/>
                <w:sz w:val="24"/>
                <w:szCs w:val="24"/>
              </w:rPr>
              <w:t>Правила ТБ. Первая помощь при травмах</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59</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60</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61</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rPr>
            </w:pPr>
            <w:r w:rsidRPr="00E2681B">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E2681B">
              <w:rPr>
                <w:rFonts w:ascii="Times New Roman" w:hAnsi="Times New Roman" w:cs="Times New Roman"/>
                <w:color w:val="000000"/>
                <w:sz w:val="24"/>
                <w:szCs w:val="24"/>
              </w:rPr>
              <w:t>Сгибание и разгибание рук в упоре лежа на полу</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62</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63</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64</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E2681B">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65</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66</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t>67</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E2681B" w:rsidRPr="008635AD" w:rsidTr="00952BD4">
        <w:trPr>
          <w:trHeight w:val="144"/>
          <w:tblCellSpacing w:w="20" w:type="nil"/>
        </w:trPr>
        <w:tc>
          <w:tcPr>
            <w:tcW w:w="1120" w:type="dxa"/>
            <w:tcMar>
              <w:top w:w="50" w:type="dxa"/>
              <w:left w:w="100" w:type="dxa"/>
            </w:tcMar>
            <w:vAlign w:val="center"/>
          </w:tcPr>
          <w:p w:rsidR="00E2681B" w:rsidRPr="008635AD" w:rsidRDefault="00E2681B" w:rsidP="00952BD4">
            <w:pPr>
              <w:spacing w:after="0"/>
              <w:jc w:val="center"/>
              <w:rPr>
                <w:rFonts w:ascii="Times New Roman" w:hAnsi="Times New Roman" w:cs="Times New Roman"/>
                <w:sz w:val="24"/>
                <w:szCs w:val="24"/>
              </w:rPr>
            </w:pPr>
            <w:r w:rsidRPr="008635AD">
              <w:rPr>
                <w:rFonts w:ascii="Times New Roman" w:hAnsi="Times New Roman" w:cs="Times New Roman"/>
                <w:color w:val="000000"/>
                <w:sz w:val="24"/>
                <w:szCs w:val="24"/>
              </w:rPr>
              <w:lastRenderedPageBreak/>
              <w:t>68</w:t>
            </w:r>
          </w:p>
        </w:tc>
        <w:tc>
          <w:tcPr>
            <w:tcW w:w="4591" w:type="dxa"/>
            <w:tcMar>
              <w:top w:w="50" w:type="dxa"/>
              <w:left w:w="100" w:type="dxa"/>
            </w:tcMar>
            <w:vAlign w:val="center"/>
          </w:tcPr>
          <w:p w:rsidR="00E2681B" w:rsidRPr="00E2681B" w:rsidRDefault="00E2681B" w:rsidP="00E2681B">
            <w:pPr>
              <w:spacing w:after="0" w:line="240" w:lineRule="auto"/>
              <w:rPr>
                <w:rFonts w:ascii="Times New Roman" w:hAnsi="Times New Roman" w:cs="Times New Roman"/>
                <w:color w:val="000000"/>
                <w:sz w:val="24"/>
                <w:szCs w:val="24"/>
                <w:lang w:val="ru-RU"/>
              </w:rPr>
            </w:pPr>
            <w:r w:rsidRPr="00E2681B">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134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81B" w:rsidRPr="008635AD" w:rsidRDefault="00E2681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c>
          <w:tcPr>
            <w:tcW w:w="2835" w:type="dxa"/>
            <w:tcMar>
              <w:top w:w="50" w:type="dxa"/>
              <w:left w:w="100" w:type="dxa"/>
            </w:tcMar>
            <w:vAlign w:val="center"/>
          </w:tcPr>
          <w:p w:rsidR="00E2681B" w:rsidRPr="008635AD" w:rsidRDefault="00E2681B">
            <w:pPr>
              <w:spacing w:after="0"/>
              <w:ind w:left="135"/>
              <w:rPr>
                <w:rFonts w:ascii="Times New Roman" w:hAnsi="Times New Roman" w:cs="Times New Roman"/>
                <w:sz w:val="24"/>
                <w:szCs w:val="24"/>
              </w:rPr>
            </w:pPr>
          </w:p>
        </w:tc>
      </w:tr>
      <w:tr w:rsidR="00FB101F" w:rsidRPr="008635AD" w:rsidTr="00952BD4">
        <w:trPr>
          <w:trHeight w:val="144"/>
          <w:tblCellSpacing w:w="20" w:type="nil"/>
        </w:trPr>
        <w:tc>
          <w:tcPr>
            <w:tcW w:w="0" w:type="auto"/>
            <w:gridSpan w:val="2"/>
            <w:tcMar>
              <w:top w:w="50" w:type="dxa"/>
              <w:left w:w="100" w:type="dxa"/>
            </w:tcMar>
            <w:vAlign w:val="center"/>
          </w:tcPr>
          <w:p w:rsidR="00FB101F" w:rsidRPr="008635AD" w:rsidRDefault="008635AD" w:rsidP="00952BD4">
            <w:pPr>
              <w:spacing w:after="0"/>
              <w:ind w:left="135"/>
              <w:jc w:val="center"/>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rsidR="00FB101F" w:rsidRPr="008635AD" w:rsidRDefault="0098248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pPr>
              <w:spacing w:after="0"/>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182" w:type="dxa"/>
            <w:gridSpan w:val="2"/>
            <w:tcMar>
              <w:top w:w="50" w:type="dxa"/>
              <w:left w:w="100" w:type="dxa"/>
            </w:tcMar>
            <w:vAlign w:val="center"/>
          </w:tcPr>
          <w:p w:rsidR="00FB101F" w:rsidRPr="008635AD" w:rsidRDefault="00FB101F">
            <w:pPr>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8635AD" w:rsidRDefault="008635AD" w:rsidP="00E2681B">
      <w:pPr>
        <w:spacing w:after="80"/>
        <w:ind w:left="120"/>
        <w:rPr>
          <w:rFonts w:ascii="Times New Roman" w:hAnsi="Times New Roman" w:cs="Times New Roman"/>
          <w:sz w:val="24"/>
          <w:szCs w:val="24"/>
        </w:rPr>
      </w:pPr>
      <w:r w:rsidRPr="008635AD">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841"/>
        <w:gridCol w:w="1910"/>
        <w:gridCol w:w="1347"/>
        <w:gridCol w:w="2894"/>
      </w:tblGrid>
      <w:tr w:rsidR="00FB101F" w:rsidRPr="008635AD" w:rsidTr="00E2681B">
        <w:trPr>
          <w:trHeight w:val="144"/>
          <w:tblCellSpacing w:w="20" w:type="nil"/>
        </w:trPr>
        <w:tc>
          <w:tcPr>
            <w:tcW w:w="1018" w:type="dxa"/>
            <w:vMerge w:val="restart"/>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 п/п</w:t>
            </w:r>
          </w:p>
        </w:tc>
        <w:tc>
          <w:tcPr>
            <w:tcW w:w="4693" w:type="dxa"/>
            <w:vMerge w:val="restart"/>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FB101F" w:rsidRPr="008635AD" w:rsidRDefault="008635AD"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Дата изучения</w:t>
            </w:r>
          </w:p>
        </w:tc>
        <w:tc>
          <w:tcPr>
            <w:tcW w:w="2894" w:type="dxa"/>
            <w:vMerge w:val="restart"/>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Электронные цифровые образовательные ресурсы</w:t>
            </w:r>
          </w:p>
        </w:tc>
      </w:tr>
      <w:tr w:rsidR="00FB101F" w:rsidRPr="008635AD" w:rsidTr="00E2681B">
        <w:trPr>
          <w:trHeight w:val="144"/>
          <w:tblCellSpacing w:w="20" w:type="nil"/>
        </w:trPr>
        <w:tc>
          <w:tcPr>
            <w:tcW w:w="0" w:type="auto"/>
            <w:vMerge/>
            <w:tcBorders>
              <w:top w:val="nil"/>
            </w:tcBorders>
            <w:tcMar>
              <w:top w:w="50" w:type="dxa"/>
              <w:left w:w="100" w:type="dxa"/>
            </w:tcMar>
          </w:tcPr>
          <w:p w:rsidR="00FB101F" w:rsidRPr="008635AD" w:rsidRDefault="00FB101F" w:rsidP="009A1B18">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101F" w:rsidRPr="008635AD" w:rsidRDefault="00FB101F" w:rsidP="009A1B18">
            <w:pPr>
              <w:spacing w:after="0" w:line="240" w:lineRule="auto"/>
              <w:rPr>
                <w:rFonts w:ascii="Times New Roman" w:hAnsi="Times New Roman" w:cs="Times New Roman"/>
                <w:sz w:val="24"/>
                <w:szCs w:val="24"/>
              </w:rPr>
            </w:pPr>
          </w:p>
        </w:tc>
        <w:tc>
          <w:tcPr>
            <w:tcW w:w="1281" w:type="dxa"/>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Всего</w:t>
            </w:r>
          </w:p>
        </w:tc>
        <w:tc>
          <w:tcPr>
            <w:tcW w:w="1841" w:type="dxa"/>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FB101F" w:rsidRPr="00E2681B"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FB101F" w:rsidRPr="008635AD" w:rsidRDefault="00FB101F" w:rsidP="009A1B18">
            <w:pPr>
              <w:spacing w:after="0" w:line="240" w:lineRule="auto"/>
              <w:rPr>
                <w:rFonts w:ascii="Times New Roman" w:hAnsi="Times New Roman" w:cs="Times New Roman"/>
                <w:sz w:val="24"/>
                <w:szCs w:val="24"/>
              </w:rPr>
            </w:pPr>
          </w:p>
        </w:tc>
        <w:tc>
          <w:tcPr>
            <w:tcW w:w="2894" w:type="dxa"/>
            <w:vMerge/>
            <w:tcBorders>
              <w:top w:val="nil"/>
            </w:tcBorders>
            <w:tcMar>
              <w:top w:w="50" w:type="dxa"/>
              <w:left w:w="100" w:type="dxa"/>
            </w:tcMar>
          </w:tcPr>
          <w:p w:rsidR="00FB101F" w:rsidRPr="008635AD" w:rsidRDefault="00FB101F" w:rsidP="009A1B18">
            <w:pPr>
              <w:spacing w:after="0" w:line="240" w:lineRule="auto"/>
              <w:rPr>
                <w:rFonts w:ascii="Times New Roman" w:hAnsi="Times New Roman" w:cs="Times New Roman"/>
                <w:sz w:val="24"/>
                <w:szCs w:val="24"/>
              </w:rPr>
            </w:pPr>
          </w:p>
        </w:tc>
      </w:tr>
      <w:tr w:rsidR="009A1B18" w:rsidRPr="008635AD" w:rsidTr="009A1B18">
        <w:trPr>
          <w:trHeight w:val="103"/>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Здоровье и здоровый образ жизни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Туристские походы как форма активного отдыха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Профессионально-прикладная физическая культура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Восстановительный массаж</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Восстановительный массаж</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Банные процедуры</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Измерение функциональных резервов организма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Занятия физической культурой и режим питания</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Упражнения для снижения избыточной массы тела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Мероприятия в режиме двигательной активности обучающихся</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Длинный кувырок с разбега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Кувырок назад в упор</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Гимнастическая комбинация на высокой перекладине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Гимнастическая комбинация на высокой перекладине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Гимнастическая комбинация на параллельных брусьях</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 xml:space="preserve">Гимнастическая комбинация на </w:t>
            </w:r>
            <w:r w:rsidRPr="009A1B18">
              <w:rPr>
                <w:rFonts w:ascii="Times New Roman" w:hAnsi="Times New Roman" w:cs="Times New Roman"/>
                <w:color w:val="000000"/>
                <w:sz w:val="24"/>
                <w:szCs w:val="24"/>
                <w:lang w:val="ru-RU"/>
              </w:rPr>
              <w:lastRenderedPageBreak/>
              <w:t>гимнастическом бревне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lastRenderedPageBreak/>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Упражнения черлидинга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19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Бег на короткие дистанции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Бег на короткие дистанции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Бег на длинные дистанции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Прыжки в длину «прогнувшись»</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Прыжки в длину «согнув ноги»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9A1B18">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Прыжки в длину «согнув ноги»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Прыжки в высоту</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Метание спортивного снаряда с разбега на дальность</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29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Передача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Передача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Приемы и броски мяча на месте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Приемы и броски мяча на месте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Приемы и броски мяча в прыжке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Приемы и броски мяча после ведения</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Приемы и броски мяча после ведения</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Подачи мяча в разные зоны площадки соперника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Подачи мяча в разные зоны площадки соперника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Приёмы и передачи мяча на месте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39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Приёмы и передачи мяча на месте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Приёмы и передачи в движении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Приёмы и передачи в движении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Удары</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Удары</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Блокировка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Блокировка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lastRenderedPageBreak/>
              <w:t>46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Приемы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49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Приемы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Передачи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rPr>
              <w:t>Передачи мяча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Остановки и удары по мячу с места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Остановки и удары по мячу с места</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Остановки и удары по мячу в движении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Остановки и удары по мячу в движении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rPr>
            </w:pPr>
            <w:r w:rsidRPr="009A1B18">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9A1B18">
              <w:rPr>
                <w:rFonts w:ascii="Times New Roman" w:hAnsi="Times New Roman" w:cs="Times New Roman"/>
                <w:color w:val="000000"/>
                <w:sz w:val="24"/>
                <w:szCs w:val="24"/>
              </w:rPr>
              <w:t>Правила ТБ. Первая помощь при травмах</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59</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60</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61</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9A1B18">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62</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63</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lastRenderedPageBreak/>
              <w:t>64</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65</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66</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67</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9A1B18" w:rsidRPr="008635AD" w:rsidTr="00BB386C">
        <w:trPr>
          <w:trHeight w:val="144"/>
          <w:tblCellSpacing w:w="20" w:type="nil"/>
        </w:trPr>
        <w:tc>
          <w:tcPr>
            <w:tcW w:w="1018" w:type="dxa"/>
            <w:tcMar>
              <w:top w:w="50" w:type="dxa"/>
              <w:left w:w="100" w:type="dxa"/>
            </w:tcMar>
            <w:vAlign w:val="center"/>
          </w:tcPr>
          <w:p w:rsidR="009A1B18" w:rsidRPr="008635AD" w:rsidRDefault="009A1B18" w:rsidP="009A1B18">
            <w:pPr>
              <w:spacing w:after="0" w:line="240" w:lineRule="auto"/>
              <w:jc w:val="center"/>
              <w:rPr>
                <w:rFonts w:ascii="Times New Roman" w:hAnsi="Times New Roman" w:cs="Times New Roman"/>
                <w:sz w:val="24"/>
                <w:szCs w:val="24"/>
              </w:rPr>
            </w:pPr>
            <w:r w:rsidRPr="008635AD">
              <w:rPr>
                <w:rFonts w:ascii="Times New Roman" w:hAnsi="Times New Roman" w:cs="Times New Roman"/>
                <w:color w:val="000000"/>
                <w:sz w:val="24"/>
                <w:szCs w:val="24"/>
              </w:rPr>
              <w:t>68</w:t>
            </w:r>
          </w:p>
        </w:tc>
        <w:tc>
          <w:tcPr>
            <w:tcW w:w="4693" w:type="dxa"/>
            <w:tcMar>
              <w:top w:w="50" w:type="dxa"/>
              <w:left w:w="100" w:type="dxa"/>
            </w:tcMar>
            <w:vAlign w:val="center"/>
          </w:tcPr>
          <w:p w:rsidR="009A1B18" w:rsidRPr="009A1B18" w:rsidRDefault="009A1B18" w:rsidP="009A1B18">
            <w:pPr>
              <w:spacing w:after="0" w:line="240" w:lineRule="auto"/>
              <w:rPr>
                <w:rFonts w:ascii="Times New Roman" w:hAnsi="Times New Roman" w:cs="Times New Roman"/>
                <w:color w:val="000000"/>
                <w:sz w:val="24"/>
                <w:szCs w:val="24"/>
                <w:lang w:val="ru-RU"/>
              </w:rPr>
            </w:pPr>
            <w:r w:rsidRPr="009A1B1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r w:rsidRPr="00CF3CA4">
              <w:rPr>
                <w:rFonts w:ascii="Times New Roman" w:hAnsi="Times New Roman" w:cs="Times New Roman"/>
                <w:color w:val="000000"/>
                <w:sz w:val="24"/>
                <w:szCs w:val="24"/>
                <w:lang w:val="ru-RU"/>
              </w:rPr>
              <w:t xml:space="preserve"> </w:t>
            </w:r>
            <w:r w:rsidRPr="008635A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1B18" w:rsidRPr="008635AD" w:rsidRDefault="009A1B18" w:rsidP="009A1B18">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c>
          <w:tcPr>
            <w:tcW w:w="2894" w:type="dxa"/>
            <w:tcMar>
              <w:top w:w="50" w:type="dxa"/>
              <w:left w:w="100" w:type="dxa"/>
            </w:tcMar>
            <w:vAlign w:val="center"/>
          </w:tcPr>
          <w:p w:rsidR="009A1B18" w:rsidRPr="008635AD" w:rsidRDefault="009A1B18" w:rsidP="009A1B18">
            <w:pPr>
              <w:spacing w:after="0" w:line="240" w:lineRule="auto"/>
              <w:ind w:left="135"/>
              <w:rPr>
                <w:rFonts w:ascii="Times New Roman" w:hAnsi="Times New Roman" w:cs="Times New Roman"/>
                <w:sz w:val="24"/>
                <w:szCs w:val="24"/>
              </w:rPr>
            </w:pPr>
          </w:p>
        </w:tc>
      </w:tr>
      <w:tr w:rsidR="00FB101F" w:rsidRPr="008635AD" w:rsidTr="00E2681B">
        <w:trPr>
          <w:trHeight w:val="144"/>
          <w:tblCellSpacing w:w="20" w:type="nil"/>
        </w:trPr>
        <w:tc>
          <w:tcPr>
            <w:tcW w:w="0" w:type="auto"/>
            <w:gridSpan w:val="2"/>
            <w:tcMar>
              <w:top w:w="50" w:type="dxa"/>
              <w:left w:w="100" w:type="dxa"/>
            </w:tcMar>
            <w:vAlign w:val="center"/>
          </w:tcPr>
          <w:p w:rsidR="00FB101F" w:rsidRPr="008635AD" w:rsidRDefault="008635AD" w:rsidP="009A1B18">
            <w:pPr>
              <w:spacing w:after="0" w:line="240" w:lineRule="auto"/>
              <w:ind w:left="135"/>
              <w:jc w:val="center"/>
              <w:rPr>
                <w:rFonts w:ascii="Times New Roman" w:hAnsi="Times New Roman" w:cs="Times New Roman"/>
                <w:sz w:val="24"/>
                <w:szCs w:val="24"/>
                <w:lang w:val="ru-RU"/>
              </w:rPr>
            </w:pPr>
            <w:r w:rsidRPr="008635AD">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FB101F" w:rsidRPr="008635AD" w:rsidRDefault="00982480" w:rsidP="009A1B1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8635AD" w:rsidRPr="008635AD">
              <w:rPr>
                <w:rFonts w:ascii="Times New Roman" w:hAnsi="Times New Roman" w:cs="Times New Roman"/>
                <w:color w:val="000000"/>
                <w:sz w:val="24"/>
                <w:szCs w:val="24"/>
              </w:rPr>
              <w:t xml:space="preserve"> </w:t>
            </w:r>
          </w:p>
        </w:tc>
        <w:tc>
          <w:tcPr>
            <w:tcW w:w="1841" w:type="dxa"/>
            <w:tcMar>
              <w:top w:w="50" w:type="dxa"/>
              <w:left w:w="100" w:type="dxa"/>
            </w:tcMar>
            <w:vAlign w:val="center"/>
          </w:tcPr>
          <w:p w:rsidR="00FB101F" w:rsidRPr="008635AD" w:rsidRDefault="008635AD"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B101F" w:rsidRPr="008635AD" w:rsidRDefault="008635AD" w:rsidP="009A1B18">
            <w:pPr>
              <w:spacing w:after="0" w:line="240" w:lineRule="auto"/>
              <w:ind w:left="135"/>
              <w:jc w:val="center"/>
              <w:rPr>
                <w:rFonts w:ascii="Times New Roman" w:hAnsi="Times New Roman" w:cs="Times New Roman"/>
                <w:sz w:val="24"/>
                <w:szCs w:val="24"/>
              </w:rPr>
            </w:pPr>
            <w:r w:rsidRPr="008635AD">
              <w:rPr>
                <w:rFonts w:ascii="Times New Roman" w:hAnsi="Times New Roman" w:cs="Times New Roman"/>
                <w:color w:val="000000"/>
                <w:sz w:val="24"/>
                <w:szCs w:val="24"/>
              </w:rPr>
              <w:t xml:space="preserve"> 0 </w:t>
            </w:r>
          </w:p>
        </w:tc>
        <w:tc>
          <w:tcPr>
            <w:tcW w:w="4241" w:type="dxa"/>
            <w:gridSpan w:val="2"/>
            <w:tcMar>
              <w:top w:w="50" w:type="dxa"/>
              <w:left w:w="100" w:type="dxa"/>
            </w:tcMar>
            <w:vAlign w:val="center"/>
          </w:tcPr>
          <w:p w:rsidR="00FB101F" w:rsidRPr="008635AD" w:rsidRDefault="00FB101F" w:rsidP="009A1B18">
            <w:pPr>
              <w:spacing w:after="0" w:line="240" w:lineRule="auto"/>
              <w:rPr>
                <w:rFonts w:ascii="Times New Roman" w:hAnsi="Times New Roman" w:cs="Times New Roman"/>
                <w:sz w:val="24"/>
                <w:szCs w:val="24"/>
              </w:rPr>
            </w:pPr>
          </w:p>
        </w:tc>
      </w:tr>
    </w:tbl>
    <w:p w:rsidR="00FB101F" w:rsidRPr="008635AD" w:rsidRDefault="00FB101F">
      <w:pPr>
        <w:rPr>
          <w:rFonts w:ascii="Times New Roman" w:hAnsi="Times New Roman" w:cs="Times New Roman"/>
          <w:sz w:val="24"/>
          <w:szCs w:val="24"/>
        </w:rPr>
        <w:sectPr w:rsidR="00FB101F" w:rsidRPr="008635AD" w:rsidSect="00982480">
          <w:pgSz w:w="16383" w:h="11906" w:orient="landscape"/>
          <w:pgMar w:top="737" w:right="737" w:bottom="737" w:left="737" w:header="567" w:footer="567" w:gutter="0"/>
          <w:cols w:space="720"/>
          <w:docGrid w:linePitch="299"/>
        </w:sectPr>
      </w:pPr>
    </w:p>
    <w:p w:rsidR="00FB101F" w:rsidRPr="00E2681B" w:rsidRDefault="008635AD" w:rsidP="00211CF9">
      <w:pPr>
        <w:spacing w:after="120" w:line="240" w:lineRule="auto"/>
        <w:ind w:left="119"/>
        <w:rPr>
          <w:rFonts w:ascii="Times New Roman" w:hAnsi="Times New Roman" w:cs="Times New Roman"/>
          <w:sz w:val="24"/>
          <w:szCs w:val="24"/>
          <w:lang w:val="ru-RU"/>
        </w:rPr>
      </w:pPr>
      <w:bookmarkStart w:id="18" w:name="block-15336398"/>
      <w:bookmarkEnd w:id="17"/>
      <w:r w:rsidRPr="00E2681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B101F" w:rsidRPr="00E2681B" w:rsidRDefault="008635AD" w:rsidP="00211CF9">
      <w:pPr>
        <w:spacing w:after="120" w:line="240" w:lineRule="auto"/>
        <w:ind w:left="120"/>
        <w:rPr>
          <w:rFonts w:ascii="Times New Roman" w:hAnsi="Times New Roman" w:cs="Times New Roman"/>
          <w:sz w:val="24"/>
          <w:szCs w:val="24"/>
          <w:lang w:val="ru-RU"/>
        </w:rPr>
      </w:pPr>
      <w:r w:rsidRPr="00E2681B">
        <w:rPr>
          <w:rFonts w:ascii="Times New Roman" w:hAnsi="Times New Roman" w:cs="Times New Roman"/>
          <w:b/>
          <w:color w:val="000000"/>
          <w:sz w:val="24"/>
          <w:szCs w:val="24"/>
          <w:lang w:val="ru-RU"/>
        </w:rPr>
        <w:t>ОБЯЗАТЕЛЬНЫЕ УЧЕБНЫЕ МАТЕРИАЛЫ ДЛЯ УЧЕНИКА</w:t>
      </w:r>
    </w:p>
    <w:p w:rsidR="00211CF9" w:rsidRDefault="00211CF9" w:rsidP="00211CF9">
      <w:pPr>
        <w:spacing w:after="0" w:line="240" w:lineRule="auto"/>
        <w:ind w:left="120"/>
        <w:rPr>
          <w:rFonts w:ascii="Times New Roman" w:hAnsi="Times New Roman" w:cs="Times New Roman"/>
          <w:color w:val="000000"/>
          <w:sz w:val="24"/>
          <w:szCs w:val="24"/>
          <w:lang w:val="ru-RU"/>
        </w:rPr>
      </w:pPr>
    </w:p>
    <w:p w:rsidR="00211CF9" w:rsidRDefault="00211CF9" w:rsidP="00211CF9">
      <w:pPr>
        <w:spacing w:after="0" w:line="240" w:lineRule="auto"/>
        <w:ind w:left="120"/>
        <w:rPr>
          <w:rFonts w:ascii="Times New Roman" w:hAnsi="Times New Roman" w:cs="Times New Roman"/>
          <w:color w:val="000000"/>
          <w:sz w:val="24"/>
          <w:szCs w:val="24"/>
          <w:lang w:val="ru-RU"/>
        </w:rPr>
      </w:pPr>
    </w:p>
    <w:p w:rsidR="00211CF9" w:rsidRDefault="00211CF9" w:rsidP="00211CF9">
      <w:pPr>
        <w:spacing w:after="0" w:line="240" w:lineRule="auto"/>
        <w:ind w:left="120"/>
        <w:rPr>
          <w:rFonts w:ascii="Times New Roman" w:hAnsi="Times New Roman" w:cs="Times New Roman"/>
          <w:color w:val="000000"/>
          <w:sz w:val="24"/>
          <w:szCs w:val="24"/>
          <w:lang w:val="ru-RU"/>
        </w:rPr>
      </w:pPr>
    </w:p>
    <w:p w:rsidR="00FB101F" w:rsidRPr="00E2681B" w:rsidRDefault="008635AD" w:rsidP="00211CF9">
      <w:pPr>
        <w:spacing w:after="120" w:line="240" w:lineRule="auto"/>
        <w:ind w:left="120"/>
        <w:rPr>
          <w:rFonts w:ascii="Times New Roman" w:hAnsi="Times New Roman" w:cs="Times New Roman"/>
          <w:sz w:val="24"/>
          <w:szCs w:val="24"/>
          <w:lang w:val="ru-RU"/>
        </w:rPr>
      </w:pPr>
      <w:r w:rsidRPr="00E2681B">
        <w:rPr>
          <w:rFonts w:ascii="Times New Roman" w:hAnsi="Times New Roman" w:cs="Times New Roman"/>
          <w:b/>
          <w:color w:val="000000"/>
          <w:sz w:val="24"/>
          <w:szCs w:val="24"/>
          <w:lang w:val="ru-RU"/>
        </w:rPr>
        <w:t>МЕТОДИЧЕСКИЕ МАТЕРИАЛЫ ДЛЯ УЧИТЕЛЯ</w:t>
      </w:r>
    </w:p>
    <w:p w:rsidR="00FB101F" w:rsidRDefault="00FB101F" w:rsidP="00211CF9">
      <w:pPr>
        <w:spacing w:after="0" w:line="240" w:lineRule="auto"/>
        <w:ind w:left="120"/>
        <w:rPr>
          <w:rFonts w:ascii="Times New Roman" w:hAnsi="Times New Roman" w:cs="Times New Roman"/>
          <w:color w:val="000000"/>
          <w:sz w:val="24"/>
          <w:szCs w:val="24"/>
          <w:lang w:val="ru-RU"/>
        </w:rPr>
      </w:pPr>
    </w:p>
    <w:p w:rsidR="00211CF9" w:rsidRPr="00E2681B" w:rsidRDefault="00211CF9" w:rsidP="00211CF9">
      <w:pPr>
        <w:spacing w:after="0" w:line="240" w:lineRule="auto"/>
        <w:ind w:left="120"/>
        <w:rPr>
          <w:rFonts w:ascii="Times New Roman" w:hAnsi="Times New Roman" w:cs="Times New Roman"/>
          <w:sz w:val="24"/>
          <w:szCs w:val="24"/>
          <w:lang w:val="ru-RU"/>
        </w:rPr>
      </w:pPr>
    </w:p>
    <w:p w:rsidR="00FB101F" w:rsidRPr="008635AD" w:rsidRDefault="008635AD" w:rsidP="00211CF9">
      <w:pPr>
        <w:spacing w:before="120" w:after="120" w:line="240" w:lineRule="auto"/>
        <w:ind w:left="120"/>
        <w:rPr>
          <w:rFonts w:ascii="Times New Roman" w:hAnsi="Times New Roman" w:cs="Times New Roman"/>
          <w:sz w:val="24"/>
          <w:szCs w:val="24"/>
          <w:lang w:val="ru-RU"/>
        </w:rPr>
      </w:pPr>
      <w:r w:rsidRPr="008635AD">
        <w:rPr>
          <w:rFonts w:ascii="Times New Roman" w:hAnsi="Times New Roman" w:cs="Times New Roman"/>
          <w:b/>
          <w:color w:val="000000"/>
          <w:sz w:val="24"/>
          <w:szCs w:val="24"/>
          <w:lang w:val="ru-RU"/>
        </w:rPr>
        <w:t>ЦИФРОВЫЕ ОБРАЗОВАТЕЛЬНЫЕ РЕСУРСЫ И РЕСУРСЫ СЕТИ ИНТЕРНЕТ</w:t>
      </w:r>
    </w:p>
    <w:bookmarkEnd w:id="18"/>
    <w:p w:rsidR="007B7185" w:rsidRDefault="007B7185" w:rsidP="00211CF9">
      <w:pPr>
        <w:spacing w:after="0" w:line="240" w:lineRule="auto"/>
        <w:ind w:left="120"/>
        <w:rPr>
          <w:rFonts w:ascii="Times New Roman" w:hAnsi="Times New Roman" w:cs="Times New Roman"/>
          <w:color w:val="000000"/>
          <w:sz w:val="24"/>
          <w:szCs w:val="24"/>
          <w:lang w:val="ru-RU"/>
        </w:rPr>
      </w:pPr>
    </w:p>
    <w:p w:rsidR="00211CF9" w:rsidRPr="00211CF9" w:rsidRDefault="00211CF9" w:rsidP="00211CF9">
      <w:pPr>
        <w:spacing w:after="0" w:line="240" w:lineRule="auto"/>
        <w:ind w:left="120"/>
        <w:rPr>
          <w:rFonts w:ascii="Times New Roman" w:hAnsi="Times New Roman" w:cs="Times New Roman"/>
          <w:color w:val="000000"/>
          <w:sz w:val="24"/>
          <w:szCs w:val="24"/>
          <w:lang w:val="ru-RU"/>
        </w:rPr>
      </w:pPr>
    </w:p>
    <w:sectPr w:rsidR="00211CF9" w:rsidRPr="00211CF9" w:rsidSect="00982480">
      <w:pgSz w:w="11907" w:h="16839" w:code="9"/>
      <w:pgMar w:top="737" w:right="737" w:bottom="737" w:left="73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5B" w:rsidRDefault="0050185B" w:rsidP="00982480">
      <w:pPr>
        <w:spacing w:after="0" w:line="240" w:lineRule="auto"/>
      </w:pPr>
      <w:r>
        <w:separator/>
      </w:r>
    </w:p>
  </w:endnote>
  <w:endnote w:type="continuationSeparator" w:id="0">
    <w:p w:rsidR="0050185B" w:rsidRDefault="0050185B" w:rsidP="0098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07827"/>
      <w:docPartObj>
        <w:docPartGallery w:val="Page Numbers (Bottom of Page)"/>
        <w:docPartUnique/>
      </w:docPartObj>
    </w:sdtPr>
    <w:sdtEndPr/>
    <w:sdtContent>
      <w:p w:rsidR="00982480" w:rsidRPr="00982480" w:rsidRDefault="00982480" w:rsidP="00982480">
        <w:pPr>
          <w:pStyle w:val="af0"/>
          <w:jc w:val="right"/>
        </w:pPr>
        <w:r>
          <w:fldChar w:fldCharType="begin"/>
        </w:r>
        <w:r>
          <w:instrText>PAGE   \* MERGEFORMAT</w:instrText>
        </w:r>
        <w:r>
          <w:fldChar w:fldCharType="separate"/>
        </w:r>
        <w:r w:rsidR="00A57B9E" w:rsidRPr="00A57B9E">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5B" w:rsidRDefault="0050185B" w:rsidP="00982480">
      <w:pPr>
        <w:spacing w:after="0" w:line="240" w:lineRule="auto"/>
      </w:pPr>
      <w:r>
        <w:separator/>
      </w:r>
    </w:p>
  </w:footnote>
  <w:footnote w:type="continuationSeparator" w:id="0">
    <w:p w:rsidR="0050185B" w:rsidRDefault="0050185B" w:rsidP="00982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B101F"/>
    <w:rsid w:val="00142C8D"/>
    <w:rsid w:val="00211CF9"/>
    <w:rsid w:val="00241BD6"/>
    <w:rsid w:val="003725CA"/>
    <w:rsid w:val="0050185B"/>
    <w:rsid w:val="007B7185"/>
    <w:rsid w:val="008635AD"/>
    <w:rsid w:val="008D003A"/>
    <w:rsid w:val="00952BD4"/>
    <w:rsid w:val="00982480"/>
    <w:rsid w:val="00992F55"/>
    <w:rsid w:val="009A1B18"/>
    <w:rsid w:val="009E2D98"/>
    <w:rsid w:val="00A57B9E"/>
    <w:rsid w:val="00BB386C"/>
    <w:rsid w:val="00C129B7"/>
    <w:rsid w:val="00C56EFB"/>
    <w:rsid w:val="00CB5476"/>
    <w:rsid w:val="00CC60E9"/>
    <w:rsid w:val="00CF3CA4"/>
    <w:rsid w:val="00E2681B"/>
    <w:rsid w:val="00E93656"/>
    <w:rsid w:val="00F92794"/>
    <w:rsid w:val="00FB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B688C-3B28-4D8C-AB6A-EF18FCA3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nhideWhenUsed/>
    <w:rsid w:val="00142C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142C8D"/>
    <w:rPr>
      <w:b/>
      <w:bCs/>
    </w:rPr>
  </w:style>
  <w:style w:type="paragraph" w:styleId="af0">
    <w:name w:val="footer"/>
    <w:basedOn w:val="a"/>
    <w:link w:val="af1"/>
    <w:uiPriority w:val="99"/>
    <w:unhideWhenUsed/>
    <w:rsid w:val="0098248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8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35BD-16B9-4F2F-BC5A-28A7FE7A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12475</Words>
  <Characters>71114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Анциферов</cp:lastModifiedBy>
  <cp:revision>21</cp:revision>
  <dcterms:created xsi:type="dcterms:W3CDTF">2023-09-09T18:21:00Z</dcterms:created>
  <dcterms:modified xsi:type="dcterms:W3CDTF">2023-10-13T20:43:00Z</dcterms:modified>
</cp:coreProperties>
</file>